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2CCF8E0" w14:textId="795B7D66" w:rsidR="00777EC4" w:rsidRDefault="00777EC4" w:rsidP="00777EC4">
      <w:pPr>
        <w:spacing w:line="360" w:lineRule="auto"/>
        <w:ind w:firstLine="567"/>
        <w:jc w:val="center"/>
        <w:rPr>
          <w:b/>
          <w:bCs/>
          <w:sz w:val="28"/>
          <w:szCs w:val="28"/>
        </w:rPr>
      </w:pPr>
      <w:r w:rsidRPr="00777EC4">
        <w:rPr>
          <w:b/>
          <w:bCs/>
          <w:sz w:val="28"/>
          <w:szCs w:val="28"/>
        </w:rPr>
        <w:t xml:space="preserve">Применение </w:t>
      </w:r>
      <w:proofErr w:type="spellStart"/>
      <w:r w:rsidRPr="00777EC4">
        <w:rPr>
          <w:b/>
          <w:bCs/>
          <w:sz w:val="28"/>
          <w:szCs w:val="28"/>
        </w:rPr>
        <w:t>аутоклея</w:t>
      </w:r>
      <w:proofErr w:type="spellEnd"/>
      <w:r w:rsidRPr="00777EC4">
        <w:rPr>
          <w:b/>
          <w:bCs/>
          <w:sz w:val="28"/>
          <w:szCs w:val="28"/>
        </w:rPr>
        <w:t xml:space="preserve"> для пластики дефекта основания черепа в транссфеноидальной хирургии: описание клинического случая и обзор литературы.</w:t>
      </w:r>
    </w:p>
    <w:p w14:paraId="02B308A3" w14:textId="6DFBBA29" w:rsidR="00777EC4" w:rsidRDefault="00A90FAE" w:rsidP="00777EC4">
      <w:pPr>
        <w:spacing w:line="360" w:lineRule="auto"/>
        <w:ind w:firstLine="567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Шарипов О.И., Ква</w:t>
      </w:r>
      <w:r w:rsidR="00E82DE0">
        <w:rPr>
          <w:b/>
          <w:bCs/>
          <w:sz w:val="28"/>
          <w:szCs w:val="28"/>
        </w:rPr>
        <w:t>н О.К., Кутин М.А., Донской А.Д.</w:t>
      </w:r>
      <w:r>
        <w:rPr>
          <w:b/>
          <w:bCs/>
          <w:sz w:val="28"/>
          <w:szCs w:val="28"/>
        </w:rPr>
        <w:t>, Калинин П.Л.</w:t>
      </w:r>
    </w:p>
    <w:p w14:paraId="7F4B04CB" w14:textId="77777777" w:rsidR="00BD6B74" w:rsidRDefault="00BD6B74" w:rsidP="00777EC4">
      <w:pPr>
        <w:spacing w:line="360" w:lineRule="auto"/>
        <w:ind w:firstLine="567"/>
        <w:jc w:val="both"/>
        <w:rPr>
          <w:sz w:val="28"/>
          <w:szCs w:val="28"/>
        </w:rPr>
      </w:pPr>
    </w:p>
    <w:p w14:paraId="3FF6C7CB" w14:textId="7A7E54F1" w:rsidR="00777EC4" w:rsidRPr="00534DFC" w:rsidRDefault="00777EC4" w:rsidP="00777EC4">
      <w:pPr>
        <w:spacing w:line="360" w:lineRule="auto"/>
        <w:ind w:firstLine="567"/>
        <w:jc w:val="both"/>
        <w:rPr>
          <w:b/>
          <w:bCs/>
          <w:sz w:val="28"/>
          <w:szCs w:val="28"/>
        </w:rPr>
      </w:pPr>
      <w:r w:rsidRPr="00534DFC">
        <w:rPr>
          <w:b/>
          <w:bCs/>
          <w:sz w:val="28"/>
          <w:szCs w:val="28"/>
        </w:rPr>
        <w:t>Введение</w:t>
      </w:r>
    </w:p>
    <w:p w14:paraId="1B94C036" w14:textId="6D21B286" w:rsidR="00914C07" w:rsidRDefault="00914C07" w:rsidP="00712E0D">
      <w:pPr>
        <w:spacing w:line="360" w:lineRule="auto"/>
        <w:ind w:firstLine="567"/>
        <w:jc w:val="both"/>
        <w:rPr>
          <w:sz w:val="28"/>
          <w:szCs w:val="28"/>
        </w:rPr>
      </w:pPr>
      <w:r w:rsidRPr="00914C07">
        <w:rPr>
          <w:sz w:val="28"/>
          <w:szCs w:val="28"/>
        </w:rPr>
        <w:t xml:space="preserve">Использование эндоскопических </w:t>
      </w:r>
      <w:proofErr w:type="spellStart"/>
      <w:r w:rsidRPr="00914C07">
        <w:rPr>
          <w:sz w:val="28"/>
          <w:szCs w:val="28"/>
        </w:rPr>
        <w:t>эндоазальных</w:t>
      </w:r>
      <w:proofErr w:type="spellEnd"/>
      <w:r w:rsidRPr="00914C07">
        <w:rPr>
          <w:sz w:val="28"/>
          <w:szCs w:val="28"/>
        </w:rPr>
        <w:t xml:space="preserve"> доступов подразумевает проведение операции через условно чистую операционную рану. </w:t>
      </w:r>
      <w:r w:rsidR="00712E0D">
        <w:rPr>
          <w:sz w:val="28"/>
          <w:szCs w:val="28"/>
        </w:rPr>
        <w:t xml:space="preserve">После </w:t>
      </w:r>
      <w:r w:rsidR="00712E0D" w:rsidRPr="00712E0D">
        <w:rPr>
          <w:sz w:val="28"/>
          <w:szCs w:val="28"/>
        </w:rPr>
        <w:t xml:space="preserve">эндоскопических доступов назальной </w:t>
      </w:r>
      <w:proofErr w:type="spellStart"/>
      <w:r w:rsidR="00712E0D" w:rsidRPr="00712E0D">
        <w:rPr>
          <w:sz w:val="28"/>
          <w:szCs w:val="28"/>
        </w:rPr>
        <w:t>ликворе</w:t>
      </w:r>
      <w:r w:rsidR="00712E0D">
        <w:rPr>
          <w:sz w:val="28"/>
          <w:szCs w:val="28"/>
        </w:rPr>
        <w:t>я</w:t>
      </w:r>
      <w:proofErr w:type="spellEnd"/>
      <w:r w:rsidR="00712E0D" w:rsidRPr="00712E0D">
        <w:rPr>
          <w:sz w:val="28"/>
          <w:szCs w:val="28"/>
        </w:rPr>
        <w:t xml:space="preserve"> возникает в 5—31,6%</w:t>
      </w:r>
      <w:r w:rsidR="00712E0D">
        <w:rPr>
          <w:sz w:val="28"/>
          <w:szCs w:val="28"/>
        </w:rPr>
        <w:t xml:space="preserve"> </w:t>
      </w:r>
      <w:r w:rsidR="00712E0D" w:rsidRPr="00712E0D">
        <w:rPr>
          <w:sz w:val="28"/>
          <w:szCs w:val="28"/>
        </w:rPr>
        <w:t>случаев</w:t>
      </w:r>
      <w:r w:rsidR="00712E0D">
        <w:rPr>
          <w:sz w:val="28"/>
          <w:szCs w:val="28"/>
        </w:rPr>
        <w:t xml:space="preserve">. </w:t>
      </w:r>
      <w:proofErr w:type="spellStart"/>
      <w:r w:rsidR="00534DFC">
        <w:rPr>
          <w:sz w:val="28"/>
          <w:szCs w:val="28"/>
        </w:rPr>
        <w:t>Послеоперационаня</w:t>
      </w:r>
      <w:proofErr w:type="spellEnd"/>
      <w:r w:rsidR="00534DFC">
        <w:rPr>
          <w:sz w:val="28"/>
          <w:szCs w:val="28"/>
        </w:rPr>
        <w:t xml:space="preserve"> назальная </w:t>
      </w:r>
      <w:proofErr w:type="spellStart"/>
      <w:r w:rsidR="00534DFC">
        <w:rPr>
          <w:sz w:val="28"/>
          <w:szCs w:val="28"/>
        </w:rPr>
        <w:t>ликворея</w:t>
      </w:r>
      <w:proofErr w:type="spellEnd"/>
      <w:r w:rsidR="00534DFC">
        <w:rPr>
          <w:sz w:val="28"/>
          <w:szCs w:val="28"/>
        </w:rPr>
        <w:t xml:space="preserve"> является основным фактором риска развития менингита – </w:t>
      </w:r>
      <w:r w:rsidR="00534DFC" w:rsidRPr="00534DFC">
        <w:rPr>
          <w:sz w:val="28"/>
          <w:szCs w:val="28"/>
        </w:rPr>
        <w:t>одн</w:t>
      </w:r>
      <w:r w:rsidR="00534DFC">
        <w:rPr>
          <w:sz w:val="28"/>
          <w:szCs w:val="28"/>
        </w:rPr>
        <w:t>ого</w:t>
      </w:r>
      <w:r w:rsidR="00534DFC" w:rsidRPr="00534DFC">
        <w:rPr>
          <w:sz w:val="28"/>
          <w:szCs w:val="28"/>
        </w:rPr>
        <w:t xml:space="preserve"> из основных и серьезных осложнений транссфеноидальной хирургии, </w:t>
      </w:r>
      <w:r w:rsidR="00534DFC">
        <w:rPr>
          <w:sz w:val="28"/>
          <w:szCs w:val="28"/>
        </w:rPr>
        <w:t>которое</w:t>
      </w:r>
      <w:r w:rsidR="00534DFC" w:rsidRPr="00534DFC">
        <w:rPr>
          <w:sz w:val="28"/>
          <w:szCs w:val="28"/>
        </w:rPr>
        <w:t xml:space="preserve"> влечет за собой возможные неблагоприятные исходы лечения, увеличение продолжительности пребывания пациента в стационаре и финансовых затрат, частоты неврологических нарушений и летальных исходов</w:t>
      </w:r>
      <w:r w:rsidR="00534DFC">
        <w:rPr>
          <w:sz w:val="28"/>
          <w:szCs w:val="28"/>
        </w:rPr>
        <w:t xml:space="preserve">.  </w:t>
      </w:r>
      <w:r w:rsidRPr="00914C07">
        <w:rPr>
          <w:sz w:val="28"/>
          <w:szCs w:val="28"/>
        </w:rPr>
        <w:t>Поэтому надежная</w:t>
      </w:r>
      <w:r w:rsidR="00EB6EF5">
        <w:rPr>
          <w:sz w:val="28"/>
          <w:szCs w:val="28"/>
        </w:rPr>
        <w:t>, многослойная</w:t>
      </w:r>
      <w:r w:rsidRPr="00914C07">
        <w:rPr>
          <w:sz w:val="28"/>
          <w:szCs w:val="28"/>
        </w:rPr>
        <w:t xml:space="preserve"> пластика дефекта основания черепа после удаления </w:t>
      </w:r>
      <w:r w:rsidR="00566A06" w:rsidRPr="00914C07">
        <w:rPr>
          <w:sz w:val="28"/>
          <w:szCs w:val="28"/>
        </w:rPr>
        <w:t>опухоли</w:t>
      </w:r>
      <w:r w:rsidR="00566A06">
        <w:rPr>
          <w:sz w:val="28"/>
          <w:szCs w:val="28"/>
        </w:rPr>
        <w:t xml:space="preserve">, </w:t>
      </w:r>
      <w:r w:rsidR="00566A06" w:rsidRPr="00914C07">
        <w:rPr>
          <w:sz w:val="28"/>
          <w:szCs w:val="28"/>
        </w:rPr>
        <w:t>пластики</w:t>
      </w:r>
      <w:r w:rsidRPr="00914C07">
        <w:rPr>
          <w:sz w:val="28"/>
          <w:szCs w:val="28"/>
        </w:rPr>
        <w:t xml:space="preserve"> </w:t>
      </w:r>
      <w:proofErr w:type="spellStart"/>
      <w:r w:rsidRPr="00914C07">
        <w:rPr>
          <w:sz w:val="28"/>
          <w:szCs w:val="28"/>
        </w:rPr>
        <w:t>ликворной</w:t>
      </w:r>
      <w:proofErr w:type="spellEnd"/>
      <w:r w:rsidRPr="00914C07">
        <w:rPr>
          <w:sz w:val="28"/>
          <w:szCs w:val="28"/>
        </w:rPr>
        <w:t xml:space="preserve"> фистулы при спонтанной или посттравматической ликвореи является важной составляющей успеха </w:t>
      </w:r>
      <w:r w:rsidR="00777EC4">
        <w:rPr>
          <w:sz w:val="28"/>
          <w:szCs w:val="28"/>
        </w:rPr>
        <w:t xml:space="preserve">эндоскопической </w:t>
      </w:r>
      <w:proofErr w:type="spellStart"/>
      <w:r w:rsidR="00777EC4">
        <w:rPr>
          <w:sz w:val="28"/>
          <w:szCs w:val="28"/>
        </w:rPr>
        <w:t>трансназальной</w:t>
      </w:r>
      <w:proofErr w:type="spellEnd"/>
      <w:r w:rsidR="00777EC4">
        <w:rPr>
          <w:sz w:val="28"/>
          <w:szCs w:val="28"/>
        </w:rPr>
        <w:t xml:space="preserve"> </w:t>
      </w:r>
      <w:r w:rsidRPr="00914C07">
        <w:rPr>
          <w:sz w:val="28"/>
          <w:szCs w:val="28"/>
        </w:rPr>
        <w:t xml:space="preserve">хирургии. </w:t>
      </w:r>
      <w:r w:rsidR="00EB6EF5">
        <w:rPr>
          <w:sz w:val="28"/>
          <w:szCs w:val="28"/>
        </w:rPr>
        <w:t xml:space="preserve"> </w:t>
      </w:r>
      <w:r w:rsidRPr="00914C07">
        <w:rPr>
          <w:sz w:val="28"/>
          <w:szCs w:val="28"/>
        </w:rPr>
        <w:t>Существуют несколько способов герметизации дефекта основания черепа с использованием, к</w:t>
      </w:r>
      <w:r>
        <w:rPr>
          <w:sz w:val="28"/>
          <w:szCs w:val="28"/>
        </w:rPr>
        <w:t xml:space="preserve">ак </w:t>
      </w:r>
      <w:proofErr w:type="spellStart"/>
      <w:r>
        <w:rPr>
          <w:sz w:val="28"/>
          <w:szCs w:val="28"/>
        </w:rPr>
        <w:t>ауто</w:t>
      </w:r>
      <w:proofErr w:type="spellEnd"/>
      <w:r>
        <w:rPr>
          <w:sz w:val="28"/>
          <w:szCs w:val="28"/>
        </w:rPr>
        <w:t xml:space="preserve">-, так и </w:t>
      </w:r>
      <w:proofErr w:type="spellStart"/>
      <w:r>
        <w:rPr>
          <w:sz w:val="28"/>
          <w:szCs w:val="28"/>
        </w:rPr>
        <w:t>алломатериалов</w:t>
      </w:r>
      <w:proofErr w:type="spellEnd"/>
      <w:r>
        <w:rPr>
          <w:sz w:val="28"/>
          <w:szCs w:val="28"/>
        </w:rPr>
        <w:t xml:space="preserve">. Сочетание жировой ткани, фрагмента широкой фасции бедра, использование </w:t>
      </w:r>
      <w:proofErr w:type="spellStart"/>
      <w:r>
        <w:rPr>
          <w:sz w:val="28"/>
          <w:szCs w:val="28"/>
        </w:rPr>
        <w:t>мукопериостального</w:t>
      </w:r>
      <w:proofErr w:type="spellEnd"/>
      <w:r>
        <w:rPr>
          <w:sz w:val="28"/>
          <w:szCs w:val="28"/>
        </w:rPr>
        <w:t xml:space="preserve"> лоскута на питающей ножке считаются осно</w:t>
      </w:r>
      <w:r w:rsidR="00EB6EF5">
        <w:rPr>
          <w:sz w:val="28"/>
          <w:szCs w:val="28"/>
        </w:rPr>
        <w:t xml:space="preserve">вными </w:t>
      </w:r>
      <w:proofErr w:type="spellStart"/>
      <w:r w:rsidR="00EB6EF5">
        <w:rPr>
          <w:sz w:val="28"/>
          <w:szCs w:val="28"/>
        </w:rPr>
        <w:t>палстическими</w:t>
      </w:r>
      <w:proofErr w:type="spellEnd"/>
      <w:r w:rsidR="00EB6EF5">
        <w:rPr>
          <w:sz w:val="28"/>
          <w:szCs w:val="28"/>
        </w:rPr>
        <w:t xml:space="preserve"> материалами,</w:t>
      </w:r>
      <w:r>
        <w:rPr>
          <w:sz w:val="28"/>
          <w:szCs w:val="28"/>
        </w:rPr>
        <w:t xml:space="preserve"> для герметизации и фиксации которых также применяются различные клеевые композиции. </w:t>
      </w:r>
      <w:r w:rsidR="00EB6EF5">
        <w:rPr>
          <w:sz w:val="28"/>
          <w:szCs w:val="28"/>
        </w:rPr>
        <w:t>Чаще клеевые композиции представляет собой двухкомпонентный фибрин-</w:t>
      </w:r>
      <w:proofErr w:type="spellStart"/>
      <w:r w:rsidR="00EB6EF5">
        <w:rPr>
          <w:sz w:val="28"/>
          <w:szCs w:val="28"/>
        </w:rPr>
        <w:t>тромбиновый</w:t>
      </w:r>
      <w:proofErr w:type="spellEnd"/>
      <w:r w:rsidR="00EB6EF5">
        <w:rPr>
          <w:sz w:val="28"/>
          <w:szCs w:val="28"/>
        </w:rPr>
        <w:t xml:space="preserve"> или синтетический клей. Однако</w:t>
      </w:r>
      <w:r w:rsidR="00856401">
        <w:rPr>
          <w:sz w:val="28"/>
          <w:szCs w:val="28"/>
        </w:rPr>
        <w:t>,</w:t>
      </w:r>
      <w:r w:rsidR="00EB6EF5">
        <w:rPr>
          <w:sz w:val="28"/>
          <w:szCs w:val="28"/>
        </w:rPr>
        <w:t xml:space="preserve"> </w:t>
      </w:r>
      <w:r w:rsidR="0094289C">
        <w:rPr>
          <w:sz w:val="28"/>
          <w:szCs w:val="28"/>
        </w:rPr>
        <w:t xml:space="preserve">существует технология </w:t>
      </w:r>
      <w:r w:rsidR="00AE24AE">
        <w:rPr>
          <w:sz w:val="28"/>
          <w:szCs w:val="28"/>
        </w:rPr>
        <w:t xml:space="preserve">изготовления </w:t>
      </w:r>
      <w:r w:rsidR="00D54150" w:rsidRPr="00E82DE0">
        <w:rPr>
          <w:color w:val="000000" w:themeColor="text1"/>
          <w:sz w:val="28"/>
          <w:szCs w:val="28"/>
        </w:rPr>
        <w:t xml:space="preserve">технология изготовления </w:t>
      </w:r>
      <w:proofErr w:type="spellStart"/>
      <w:r w:rsidR="00D54150" w:rsidRPr="00E82DE0">
        <w:rPr>
          <w:color w:val="000000" w:themeColor="text1"/>
          <w:sz w:val="28"/>
          <w:szCs w:val="28"/>
        </w:rPr>
        <w:t>аутологичного</w:t>
      </w:r>
      <w:proofErr w:type="spellEnd"/>
      <w:r w:rsidR="00D54150" w:rsidRPr="00E82DE0">
        <w:rPr>
          <w:color w:val="000000" w:themeColor="text1"/>
          <w:sz w:val="28"/>
          <w:szCs w:val="28"/>
        </w:rPr>
        <w:t xml:space="preserve"> </w:t>
      </w:r>
      <w:r w:rsidR="00877DA2" w:rsidRPr="00E82DE0">
        <w:rPr>
          <w:color w:val="000000" w:themeColor="text1"/>
          <w:sz w:val="28"/>
          <w:szCs w:val="28"/>
        </w:rPr>
        <w:lastRenderedPageBreak/>
        <w:t xml:space="preserve">фибринового клея и обогащенного тромбоцитами фибрина </w:t>
      </w:r>
      <w:r w:rsidR="0094289C" w:rsidRPr="00E82DE0">
        <w:rPr>
          <w:color w:val="000000" w:themeColor="text1"/>
          <w:sz w:val="28"/>
          <w:szCs w:val="28"/>
        </w:rPr>
        <w:t>из собственной крови пациента.</w:t>
      </w:r>
    </w:p>
    <w:p w14:paraId="349E9715" w14:textId="522FF1B1" w:rsidR="0094289C" w:rsidRDefault="00EB6EF5" w:rsidP="0094289C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В</w:t>
      </w:r>
      <w:r w:rsidR="0094289C">
        <w:rPr>
          <w:sz w:val="28"/>
          <w:szCs w:val="28"/>
        </w:rPr>
        <w:t xml:space="preserve"> данной работе представлен клинический пример использования </w:t>
      </w:r>
      <w:proofErr w:type="spellStart"/>
      <w:r w:rsidR="0094289C">
        <w:rPr>
          <w:sz w:val="28"/>
          <w:szCs w:val="28"/>
        </w:rPr>
        <w:t>аутологичного</w:t>
      </w:r>
      <w:proofErr w:type="spellEnd"/>
      <w:r w:rsidR="0094289C">
        <w:rPr>
          <w:sz w:val="28"/>
          <w:szCs w:val="28"/>
        </w:rPr>
        <w:t xml:space="preserve"> </w:t>
      </w:r>
      <w:r w:rsidR="00877DA2" w:rsidRPr="00E82DE0">
        <w:rPr>
          <w:color w:val="000000" w:themeColor="text1"/>
          <w:sz w:val="28"/>
          <w:szCs w:val="28"/>
        </w:rPr>
        <w:t xml:space="preserve">фибринового клея </w:t>
      </w:r>
      <w:r w:rsidR="0094289C" w:rsidRPr="00E82DE0">
        <w:rPr>
          <w:color w:val="000000" w:themeColor="text1"/>
          <w:sz w:val="28"/>
          <w:szCs w:val="28"/>
        </w:rPr>
        <w:t xml:space="preserve"> </w:t>
      </w:r>
      <w:r w:rsidR="0094289C">
        <w:rPr>
          <w:sz w:val="28"/>
          <w:szCs w:val="28"/>
        </w:rPr>
        <w:t xml:space="preserve">для герметизации дефекта основания черепа, приготовленного и нанесенного на </w:t>
      </w:r>
      <w:r w:rsidR="00AE24AE">
        <w:rPr>
          <w:sz w:val="28"/>
          <w:szCs w:val="28"/>
        </w:rPr>
        <w:t>после</w:t>
      </w:r>
      <w:r w:rsidR="0094289C">
        <w:rPr>
          <w:sz w:val="28"/>
          <w:szCs w:val="28"/>
        </w:rPr>
        <w:t>операционн</w:t>
      </w:r>
      <w:r w:rsidR="00094730">
        <w:rPr>
          <w:sz w:val="28"/>
          <w:szCs w:val="28"/>
        </w:rPr>
        <w:t xml:space="preserve">ую рану с помощью системы </w:t>
      </w:r>
      <w:proofErr w:type="spellStart"/>
      <w:r w:rsidR="00566A06" w:rsidRPr="008E1C8D">
        <w:rPr>
          <w:rFonts w:ascii="Times New Roman" w:hAnsi="Times New Roman" w:cs="Times New Roman"/>
          <w:sz w:val="28"/>
          <w:szCs w:val="28"/>
        </w:rPr>
        <w:t>Vivostat</w:t>
      </w:r>
      <w:proofErr w:type="spellEnd"/>
      <w:r w:rsidR="0094289C">
        <w:rPr>
          <w:sz w:val="28"/>
          <w:szCs w:val="28"/>
        </w:rPr>
        <w:t>.</w:t>
      </w:r>
    </w:p>
    <w:p w14:paraId="4636BD7F" w14:textId="77777777" w:rsidR="00534DFC" w:rsidRDefault="00534DFC" w:rsidP="0094289C">
      <w:pPr>
        <w:spacing w:line="360" w:lineRule="auto"/>
        <w:ind w:firstLine="567"/>
        <w:jc w:val="both"/>
        <w:rPr>
          <w:sz w:val="28"/>
          <w:szCs w:val="28"/>
        </w:rPr>
      </w:pPr>
    </w:p>
    <w:p w14:paraId="68750A66" w14:textId="6D1CEB7B" w:rsidR="00094730" w:rsidRPr="00534DFC" w:rsidRDefault="00094730" w:rsidP="00094730">
      <w:pPr>
        <w:spacing w:line="360" w:lineRule="auto"/>
        <w:ind w:firstLine="567"/>
        <w:jc w:val="both"/>
        <w:rPr>
          <w:b/>
          <w:bCs/>
          <w:sz w:val="28"/>
          <w:szCs w:val="28"/>
        </w:rPr>
      </w:pPr>
      <w:r w:rsidRPr="00534DFC">
        <w:rPr>
          <w:b/>
          <w:bCs/>
          <w:sz w:val="28"/>
          <w:szCs w:val="28"/>
        </w:rPr>
        <w:t>Описание клинического случая</w:t>
      </w:r>
    </w:p>
    <w:p w14:paraId="087D77CB" w14:textId="77777777" w:rsidR="008E436E" w:rsidRDefault="00566A06" w:rsidP="00685AFC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>Пациентка 60 лет. По данным МРТ головного мозга с контрастным усилением выявляется опухоль верхних отделов ската с распространением в заднюю черепную ямку</w:t>
      </w:r>
      <w:r w:rsidR="007B3E01" w:rsidRPr="009D261A">
        <w:rPr>
          <w:sz w:val="28"/>
          <w:szCs w:val="28"/>
        </w:rPr>
        <w:t xml:space="preserve"> (</w:t>
      </w:r>
      <w:r w:rsidR="009D261A">
        <w:rPr>
          <w:sz w:val="28"/>
          <w:szCs w:val="28"/>
        </w:rPr>
        <w:t>Рисунок 1)</w:t>
      </w:r>
      <w:r>
        <w:rPr>
          <w:sz w:val="28"/>
          <w:szCs w:val="28"/>
        </w:rPr>
        <w:t xml:space="preserve">. </w:t>
      </w:r>
    </w:p>
    <w:tbl>
      <w:tblPr>
        <w:tblStyle w:val="a3"/>
        <w:tblW w:w="0" w:type="auto"/>
        <w:jc w:val="center"/>
        <w:tblLook w:val="04A0" w:firstRow="1" w:lastRow="0" w:firstColumn="1" w:lastColumn="0" w:noHBand="0" w:noVBand="1"/>
      </w:tblPr>
      <w:tblGrid>
        <w:gridCol w:w="4093"/>
        <w:gridCol w:w="3245"/>
      </w:tblGrid>
      <w:tr w:rsidR="008E436E" w14:paraId="113F39E5" w14:textId="77777777" w:rsidTr="008E436E">
        <w:trPr>
          <w:jc w:val="center"/>
        </w:trPr>
        <w:tc>
          <w:tcPr>
            <w:tcW w:w="4093" w:type="dxa"/>
          </w:tcPr>
          <w:p w14:paraId="10613868" w14:textId="563D9097" w:rsidR="008E436E" w:rsidRDefault="008E436E" w:rsidP="00685AFC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12E0D39D" wp14:editId="4145CC66">
                  <wp:extent cx="2461977" cy="2181225"/>
                  <wp:effectExtent l="0" t="0" r="0" b="0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3851" t="18258" r="77859" b="24116"/>
                          <a:stretch/>
                        </pic:blipFill>
                        <pic:spPr bwMode="auto">
                          <a:xfrm>
                            <a:off x="0" y="0"/>
                            <a:ext cx="2468433" cy="21869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245" w:type="dxa"/>
          </w:tcPr>
          <w:p w14:paraId="7CBD9D0F" w14:textId="344D2719" w:rsidR="008E436E" w:rsidRDefault="008E436E" w:rsidP="00685AFC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</w:rPr>
              <w:drawing>
                <wp:inline distT="0" distB="0" distL="0" distR="0" wp14:anchorId="0EE1BB4F" wp14:editId="6558E929">
                  <wp:extent cx="1751122" cy="2181225"/>
                  <wp:effectExtent l="0" t="0" r="1905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"/>
                          <a:srcRect l="28380" t="15597" r="56914" b="19263"/>
                          <a:stretch/>
                        </pic:blipFill>
                        <pic:spPr bwMode="auto">
                          <a:xfrm>
                            <a:off x="0" y="0"/>
                            <a:ext cx="1762005" cy="21947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E436E" w14:paraId="25A43AB3" w14:textId="77777777" w:rsidTr="008E436E">
        <w:trPr>
          <w:jc w:val="center"/>
        </w:trPr>
        <w:tc>
          <w:tcPr>
            <w:tcW w:w="7338" w:type="dxa"/>
            <w:gridSpan w:val="2"/>
          </w:tcPr>
          <w:p w14:paraId="34972647" w14:textId="17C9C186" w:rsidR="008E436E" w:rsidRDefault="008E436E" w:rsidP="00685AFC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 1</w:t>
            </w:r>
          </w:p>
        </w:tc>
      </w:tr>
    </w:tbl>
    <w:p w14:paraId="3F56AF5A" w14:textId="1457E4AD" w:rsidR="00685AFC" w:rsidRPr="00E82DE0" w:rsidRDefault="00566A06" w:rsidP="00685AFC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sz w:val="28"/>
          <w:szCs w:val="28"/>
        </w:rPr>
        <w:t xml:space="preserve">В неврологическом статусе определялась недостаточность отводящего нерва слева. Был осуществлен эндоскопический </w:t>
      </w:r>
      <w:proofErr w:type="spellStart"/>
      <w:r>
        <w:rPr>
          <w:sz w:val="28"/>
          <w:szCs w:val="28"/>
        </w:rPr>
        <w:t>эндоназальный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транссфеноидальный</w:t>
      </w:r>
      <w:proofErr w:type="spellEnd"/>
      <w:r>
        <w:rPr>
          <w:sz w:val="28"/>
          <w:szCs w:val="28"/>
        </w:rPr>
        <w:t xml:space="preserve"> доступ к полости клиновидной пазухи, где обнаружена бугриста опухоль. Дополнительно были резецированы кости ската. Опухоль располагалась </w:t>
      </w:r>
      <w:r w:rsidR="00AB7B66">
        <w:rPr>
          <w:sz w:val="28"/>
          <w:szCs w:val="28"/>
        </w:rPr>
        <w:t>преимущественно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экстродурально</w:t>
      </w:r>
      <w:proofErr w:type="spellEnd"/>
      <w:r>
        <w:rPr>
          <w:sz w:val="28"/>
          <w:szCs w:val="28"/>
        </w:rPr>
        <w:t xml:space="preserve"> между </w:t>
      </w:r>
      <w:r w:rsidR="00685AFC">
        <w:rPr>
          <w:sz w:val="28"/>
          <w:szCs w:val="28"/>
        </w:rPr>
        <w:t>скатом и ТМО задней черепной ямки. После удаления опухоли под контролем 0</w:t>
      </w:r>
      <w:r w:rsidR="00685AFC" w:rsidRPr="00685AFC">
        <w:rPr>
          <w:sz w:val="28"/>
          <w:szCs w:val="28"/>
        </w:rPr>
        <w:t>*</w:t>
      </w:r>
      <w:r w:rsidR="00685AFC">
        <w:rPr>
          <w:sz w:val="28"/>
          <w:szCs w:val="28"/>
        </w:rPr>
        <w:t>, 30</w:t>
      </w:r>
      <w:r w:rsidR="00685AFC" w:rsidRPr="00685AFC">
        <w:rPr>
          <w:sz w:val="28"/>
          <w:szCs w:val="28"/>
        </w:rPr>
        <w:t>*</w:t>
      </w:r>
      <w:r w:rsidR="00685AFC">
        <w:rPr>
          <w:sz w:val="28"/>
          <w:szCs w:val="28"/>
        </w:rPr>
        <w:t xml:space="preserve"> эндоскопов отмечено просачивание ликвора через истонченную ТМО. Пластика дефекта основания черепа выполнена с помощью </w:t>
      </w:r>
      <w:proofErr w:type="spellStart"/>
      <w:r w:rsidR="00685AFC">
        <w:rPr>
          <w:sz w:val="28"/>
          <w:szCs w:val="28"/>
        </w:rPr>
        <w:t>гемостатической</w:t>
      </w:r>
      <w:proofErr w:type="spellEnd"/>
      <w:r w:rsidR="00685AFC">
        <w:rPr>
          <w:sz w:val="28"/>
          <w:szCs w:val="28"/>
        </w:rPr>
        <w:t xml:space="preserve"> губки и </w:t>
      </w:r>
      <w:proofErr w:type="spellStart"/>
      <w:r w:rsidR="00685AFC">
        <w:rPr>
          <w:sz w:val="28"/>
          <w:szCs w:val="28"/>
        </w:rPr>
        <w:t>мукопериостального</w:t>
      </w:r>
      <w:proofErr w:type="spellEnd"/>
      <w:r w:rsidR="00685AFC">
        <w:rPr>
          <w:sz w:val="28"/>
          <w:szCs w:val="28"/>
        </w:rPr>
        <w:t xml:space="preserve"> лоскута на питающей ножке. Пластичные </w:t>
      </w:r>
      <w:r w:rsidR="00685AFC">
        <w:rPr>
          <w:sz w:val="28"/>
          <w:szCs w:val="28"/>
        </w:rPr>
        <w:lastRenderedPageBreak/>
        <w:t xml:space="preserve">материалы были фиксированы и герметизированы с помощью </w:t>
      </w:r>
      <w:proofErr w:type="spellStart"/>
      <w:r w:rsidR="00685AFC">
        <w:rPr>
          <w:sz w:val="28"/>
          <w:szCs w:val="28"/>
        </w:rPr>
        <w:t>аутологичного</w:t>
      </w:r>
      <w:proofErr w:type="spellEnd"/>
      <w:r w:rsidR="00685AFC">
        <w:rPr>
          <w:sz w:val="28"/>
          <w:szCs w:val="28"/>
        </w:rPr>
        <w:t xml:space="preserve"> </w:t>
      </w:r>
      <w:r w:rsidR="00877DA2" w:rsidRPr="00E82DE0">
        <w:rPr>
          <w:color w:val="000000" w:themeColor="text1"/>
          <w:sz w:val="28"/>
          <w:szCs w:val="28"/>
        </w:rPr>
        <w:t xml:space="preserve">фибринового </w:t>
      </w:r>
      <w:r w:rsidR="00685AFC" w:rsidRPr="00E82DE0">
        <w:rPr>
          <w:color w:val="000000" w:themeColor="text1"/>
          <w:sz w:val="28"/>
          <w:szCs w:val="28"/>
        </w:rPr>
        <w:t xml:space="preserve">клея, приготовленного с помощью системы </w:t>
      </w:r>
      <w:proofErr w:type="spellStart"/>
      <w:r w:rsidR="00685AFC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Vivostat</w:t>
      </w:r>
      <w:proofErr w:type="spellEnd"/>
      <w:r w:rsidR="00AB7B66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(рисунок 2а)</w:t>
      </w:r>
      <w:r w:rsidR="00685AFC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.</w:t>
      </w:r>
    </w:p>
    <w:p w14:paraId="0AB4BC47" w14:textId="0AEC7E5E" w:rsidR="00685AFC" w:rsidRPr="00E82DE0" w:rsidRDefault="00685AFC" w:rsidP="00685AFC">
      <w:pPr>
        <w:spacing w:line="360" w:lineRule="auto"/>
        <w:ind w:firstLine="567"/>
        <w:jc w:val="both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E82D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Технология приготовления </w:t>
      </w:r>
      <w:r w:rsidR="00877DA2" w:rsidRPr="00E82D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фибринового </w:t>
      </w:r>
      <w:r w:rsidRPr="00E82DE0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клея</w:t>
      </w:r>
    </w:p>
    <w:p w14:paraId="1FF5BB34" w14:textId="5D5C2991" w:rsidR="00685AFC" w:rsidRDefault="00AB7B66" w:rsidP="00685AFC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Перед забором крови в специальный стерильный подготовленный </w:t>
      </w:r>
      <w:r w:rsidRPr="00AB7B66">
        <w:rPr>
          <w:rFonts w:ascii="Times New Roman" w:hAnsi="Times New Roman" w:cs="Times New Roman"/>
          <w:sz w:val="28"/>
          <w:szCs w:val="28"/>
        </w:rPr>
        <w:t xml:space="preserve">модуль (рисунок </w:t>
      </w:r>
      <w:r>
        <w:rPr>
          <w:rFonts w:ascii="Times New Roman" w:hAnsi="Times New Roman" w:cs="Times New Roman"/>
          <w:sz w:val="28"/>
          <w:szCs w:val="28"/>
        </w:rPr>
        <w:t>2б</w:t>
      </w:r>
      <w:r w:rsidRPr="00AB7B66">
        <w:rPr>
          <w:rFonts w:ascii="Times New Roman" w:hAnsi="Times New Roman" w:cs="Times New Roman"/>
          <w:sz w:val="28"/>
          <w:szCs w:val="28"/>
        </w:rPr>
        <w:t xml:space="preserve">) добавлены 17 мл раствора антикоагулянта (Цитрат натрия 4%) и 100 мг </w:t>
      </w:r>
      <w:proofErr w:type="spellStart"/>
      <w:r w:rsidRPr="00AB7B66">
        <w:rPr>
          <w:rFonts w:ascii="Times New Roman" w:hAnsi="Times New Roman" w:cs="Times New Roman"/>
          <w:sz w:val="28"/>
          <w:szCs w:val="28"/>
        </w:rPr>
        <w:t>транексамовой</w:t>
      </w:r>
      <w:proofErr w:type="spellEnd"/>
      <w:r w:rsidRPr="00AB7B66">
        <w:rPr>
          <w:rFonts w:ascii="Times New Roman" w:hAnsi="Times New Roman" w:cs="Times New Roman"/>
          <w:sz w:val="28"/>
          <w:szCs w:val="28"/>
        </w:rPr>
        <w:t xml:space="preserve"> кислоты. Произведен забор 120 мл крови пациента, которая затем помещена в стерильный подготовительный модуль. После забора крови в подготовительный модуль помещается шприц с буферным раствор</w:t>
      </w:r>
      <w:r>
        <w:rPr>
          <w:rFonts w:ascii="Times New Roman" w:hAnsi="Times New Roman" w:cs="Times New Roman"/>
          <w:sz w:val="28"/>
          <w:szCs w:val="28"/>
        </w:rPr>
        <w:t>ом ацетата натрия.</w:t>
      </w:r>
      <w:r w:rsidRPr="00AB7B66">
        <w:rPr>
          <w:rFonts w:ascii="Times New Roman" w:hAnsi="Times New Roman" w:cs="Times New Roman"/>
          <w:sz w:val="28"/>
          <w:szCs w:val="28"/>
        </w:rPr>
        <w:t xml:space="preserve"> Подготовительный модуль затем помещается в Процессорный блок PRO 800 (рисунок </w:t>
      </w:r>
      <w:r>
        <w:rPr>
          <w:rFonts w:ascii="Times New Roman" w:hAnsi="Times New Roman" w:cs="Times New Roman"/>
          <w:sz w:val="28"/>
          <w:szCs w:val="28"/>
        </w:rPr>
        <w:t>2 в</w:t>
      </w:r>
      <w:r w:rsidRPr="00AB7B66">
        <w:rPr>
          <w:rFonts w:ascii="Times New Roman" w:hAnsi="Times New Roman" w:cs="Times New Roman"/>
          <w:sz w:val="28"/>
          <w:szCs w:val="28"/>
        </w:rPr>
        <w:t>), в котором происходит цикл автоматической обработки крови в течение 30 минут. Процессорный блок оснащен специальными датчиками, контролирующими ход процесса и концентрацию фибрина в готовом растворе. По завершению цикла из подготовительного модуля извлекается шприц, содержащий</w:t>
      </w:r>
      <w:r>
        <w:rPr>
          <w:rFonts w:ascii="Times New Roman" w:hAnsi="Times New Roman" w:cs="Times New Roman"/>
          <w:sz w:val="28"/>
          <w:szCs w:val="28"/>
        </w:rPr>
        <w:t xml:space="preserve"> готовый раствор</w:t>
      </w:r>
      <w:r w:rsidRPr="00AB7B66">
        <w:rPr>
          <w:rFonts w:ascii="Times New Roman" w:hAnsi="Times New Roman" w:cs="Times New Roman"/>
          <w:sz w:val="28"/>
          <w:szCs w:val="28"/>
        </w:rPr>
        <w:t xml:space="preserve"> фибринового клея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05B80FE2" w14:textId="02291723" w:rsidR="00685AFC" w:rsidRDefault="00685AFC" w:rsidP="00685AFC">
      <w:pPr>
        <w:spacing w:line="360" w:lineRule="auto"/>
        <w:ind w:firstLine="567"/>
        <w:jc w:val="both"/>
        <w:rPr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3236"/>
        <w:gridCol w:w="3167"/>
        <w:gridCol w:w="3162"/>
      </w:tblGrid>
      <w:tr w:rsidR="007B3E01" w14:paraId="6638BD9A" w14:textId="77777777" w:rsidTr="008770C9">
        <w:tc>
          <w:tcPr>
            <w:tcW w:w="3188" w:type="dxa"/>
          </w:tcPr>
          <w:p w14:paraId="4AA68F47" w14:textId="487F5279" w:rsidR="007B3E01" w:rsidRDefault="007B3E01" w:rsidP="008770C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46476F4F" wp14:editId="7A4B67FB">
                  <wp:extent cx="1915930" cy="2596176"/>
                  <wp:effectExtent l="0" t="0" r="1905" b="0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Рисунок 7"/>
                          <pic:cNvPicPr/>
                        </pic:nvPicPr>
                        <pic:blipFill rotWithShape="1">
                          <a:blip r:embed="rId6"/>
                          <a:srcRect l="22671" t="28787" r="21105" b="13595"/>
                          <a:stretch/>
                        </pic:blipFill>
                        <pic:spPr bwMode="auto">
                          <a:xfrm>
                            <a:off x="0" y="0"/>
                            <a:ext cx="1969695" cy="266903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AB7B66">
              <w:rPr>
                <w:rFonts w:ascii="Times New Roman" w:hAnsi="Times New Roman" w:cs="Times New Roman"/>
                <w:sz w:val="28"/>
                <w:szCs w:val="28"/>
              </w:rPr>
              <w:t>а</w:t>
            </w:r>
          </w:p>
        </w:tc>
        <w:tc>
          <w:tcPr>
            <w:tcW w:w="3188" w:type="dxa"/>
          </w:tcPr>
          <w:p w14:paraId="72D3792C" w14:textId="578BD501" w:rsidR="007B3E01" w:rsidRDefault="007B3E01" w:rsidP="008770C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522B937" wp14:editId="30285CA1">
                  <wp:extent cx="1653702" cy="2598522"/>
                  <wp:effectExtent l="0" t="0" r="0" b="508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Рисунок 8"/>
                          <pic:cNvPicPr/>
                        </pic:nvPicPr>
                        <pic:blipFill rotWithShape="1">
                          <a:blip r:embed="rId7"/>
                          <a:srcRect l="13743" t="8213" r="15007" b="9681"/>
                          <a:stretch/>
                        </pic:blipFill>
                        <pic:spPr bwMode="auto">
                          <a:xfrm>
                            <a:off x="0" y="0"/>
                            <a:ext cx="1687006" cy="2650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AB7B66">
              <w:rPr>
                <w:rFonts w:ascii="Times New Roman" w:hAnsi="Times New Roman" w:cs="Times New Roman"/>
                <w:sz w:val="28"/>
                <w:szCs w:val="28"/>
              </w:rPr>
              <w:t>б</w:t>
            </w:r>
          </w:p>
        </w:tc>
        <w:tc>
          <w:tcPr>
            <w:tcW w:w="3189" w:type="dxa"/>
          </w:tcPr>
          <w:p w14:paraId="35DC79C8" w14:textId="2A777A88" w:rsidR="007B3E01" w:rsidRDefault="007B3E01" w:rsidP="008770C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51618958" wp14:editId="02B1D893">
                  <wp:extent cx="1589255" cy="2801566"/>
                  <wp:effectExtent l="0" t="0" r="0" b="5715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5"/>
                          <pic:cNvPicPr/>
                        </pic:nvPicPr>
                        <pic:blipFill rotWithShape="1">
                          <a:blip r:embed="rId8"/>
                          <a:srcRect l="13545" r="13829" b="4140"/>
                          <a:stretch/>
                        </pic:blipFill>
                        <pic:spPr bwMode="auto">
                          <a:xfrm>
                            <a:off x="0" y="0"/>
                            <a:ext cx="1633344" cy="28792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AB7B66">
              <w:rPr>
                <w:rFonts w:ascii="Times New Roman" w:hAnsi="Times New Roman" w:cs="Times New Roman"/>
                <w:sz w:val="28"/>
                <w:szCs w:val="28"/>
              </w:rPr>
              <w:t>в</w:t>
            </w:r>
          </w:p>
        </w:tc>
      </w:tr>
      <w:tr w:rsidR="007B3E01" w14:paraId="196439AD" w14:textId="77777777" w:rsidTr="00934C53">
        <w:tc>
          <w:tcPr>
            <w:tcW w:w="9565" w:type="dxa"/>
            <w:gridSpan w:val="3"/>
          </w:tcPr>
          <w:p w14:paraId="5F77FE50" w14:textId="6BD7700F" w:rsidR="007B3E01" w:rsidRDefault="009D261A" w:rsidP="008770C9">
            <w:pPr>
              <w:spacing w:line="360" w:lineRule="auto"/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Рисунок 2. </w:t>
            </w:r>
          </w:p>
        </w:tc>
      </w:tr>
    </w:tbl>
    <w:p w14:paraId="7D6945C5" w14:textId="7BCE38A5" w:rsidR="007B3E01" w:rsidRDefault="007B3E01" w:rsidP="00685AFC">
      <w:pPr>
        <w:spacing w:line="360" w:lineRule="auto"/>
        <w:ind w:firstLine="567"/>
        <w:jc w:val="both"/>
        <w:rPr>
          <w:sz w:val="28"/>
          <w:szCs w:val="28"/>
        </w:rPr>
      </w:pPr>
    </w:p>
    <w:p w14:paraId="5ACDEE1D" w14:textId="38757AF9" w:rsidR="00AB7B66" w:rsidRDefault="00877DA2" w:rsidP="00AB7B66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В процессе </w:t>
      </w:r>
      <w:r w:rsidR="00DA0C2D" w:rsidRPr="00E82DE0">
        <w:rPr>
          <w:color w:val="000000" w:themeColor="text1"/>
          <w:sz w:val="28"/>
          <w:szCs w:val="28"/>
        </w:rPr>
        <w:t xml:space="preserve">сценария </w:t>
      </w:r>
      <w:r w:rsidRPr="00E82DE0">
        <w:rPr>
          <w:color w:val="000000" w:themeColor="text1"/>
          <w:sz w:val="28"/>
          <w:szCs w:val="28"/>
        </w:rPr>
        <w:t xml:space="preserve">центрифугирования </w:t>
      </w:r>
      <w:r w:rsidR="00DA0C2D" w:rsidRPr="00E82DE0">
        <w:rPr>
          <w:color w:val="000000" w:themeColor="text1"/>
          <w:sz w:val="28"/>
          <w:szCs w:val="28"/>
        </w:rPr>
        <w:t>было получено</w:t>
      </w:r>
      <w:r w:rsidR="00AB7B66" w:rsidRPr="00E82DE0">
        <w:rPr>
          <w:color w:val="000000" w:themeColor="text1"/>
          <w:sz w:val="28"/>
          <w:szCs w:val="28"/>
        </w:rPr>
        <w:t xml:space="preserve"> 6 мл </w:t>
      </w:r>
      <w:proofErr w:type="spellStart"/>
      <w:r w:rsidRPr="00E82DE0">
        <w:rPr>
          <w:color w:val="000000" w:themeColor="text1"/>
          <w:sz w:val="28"/>
          <w:szCs w:val="28"/>
        </w:rPr>
        <w:t>аутологичного</w:t>
      </w:r>
      <w:proofErr w:type="spellEnd"/>
      <w:r w:rsidRPr="00E82DE0">
        <w:rPr>
          <w:color w:val="000000" w:themeColor="text1"/>
          <w:sz w:val="28"/>
          <w:szCs w:val="28"/>
        </w:rPr>
        <w:t xml:space="preserve"> </w:t>
      </w:r>
      <w:r w:rsidR="00AB7B66" w:rsidRPr="00E82DE0">
        <w:rPr>
          <w:color w:val="000000" w:themeColor="text1"/>
          <w:sz w:val="28"/>
          <w:szCs w:val="28"/>
        </w:rPr>
        <w:t>фибрин</w:t>
      </w:r>
      <w:r w:rsidRPr="00E82DE0">
        <w:rPr>
          <w:color w:val="000000" w:themeColor="text1"/>
          <w:sz w:val="28"/>
          <w:szCs w:val="28"/>
        </w:rPr>
        <w:t>ового клея</w:t>
      </w:r>
      <w:r w:rsidR="00AB7B66" w:rsidRPr="00E82DE0">
        <w:rPr>
          <w:color w:val="000000" w:themeColor="text1"/>
          <w:sz w:val="28"/>
          <w:szCs w:val="28"/>
        </w:rPr>
        <w:t xml:space="preserve"> </w:t>
      </w:r>
      <w:r w:rsidR="00AB7B66">
        <w:rPr>
          <w:sz w:val="28"/>
          <w:szCs w:val="28"/>
        </w:rPr>
        <w:t>(рисунок 3), который удалось равномерно нанести на пластические материалы в области дефекта основания черепа и полностью заполнить полость клиновидной пазухи (рисунок 4). В полость носа установлен эластичный тампон.</w:t>
      </w:r>
    </w:p>
    <w:p w14:paraId="31600975" w14:textId="4B96233C" w:rsidR="007B3E01" w:rsidRDefault="007B3E01" w:rsidP="00685AFC">
      <w:pPr>
        <w:spacing w:line="360" w:lineRule="auto"/>
        <w:ind w:firstLine="567"/>
        <w:jc w:val="both"/>
        <w:rPr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82"/>
        <w:gridCol w:w="4783"/>
      </w:tblGrid>
      <w:tr w:rsidR="007B3E01" w14:paraId="6CF31587" w14:textId="77777777" w:rsidTr="007B3E01">
        <w:tc>
          <w:tcPr>
            <w:tcW w:w="4782" w:type="dxa"/>
          </w:tcPr>
          <w:p w14:paraId="22B329C8" w14:textId="7A5B01EC" w:rsidR="007B3E01" w:rsidRDefault="007B3E01" w:rsidP="00685AFC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1065A2AA" wp14:editId="52B7987B">
                  <wp:extent cx="2006981" cy="2976663"/>
                  <wp:effectExtent l="0" t="0" r="0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0325" cy="3100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783" w:type="dxa"/>
          </w:tcPr>
          <w:p w14:paraId="4E56A48A" w14:textId="5125A917" w:rsidR="007B3E01" w:rsidRDefault="007B3E01" w:rsidP="00685AFC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CD4ACA0" wp14:editId="75EF44B9">
                  <wp:extent cx="2731019" cy="1877438"/>
                  <wp:effectExtent l="0" t="0" r="0" b="2540"/>
                  <wp:docPr id="14" name="Рисунок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Рисунок 9"/>
                          <pic:cNvPicPr/>
                        </pic:nvPicPr>
                        <pic:blipFill rotWithShape="1">
                          <a:blip r:embed="rId10"/>
                          <a:srcRect l="31516" t="30823" r="16702" b="42478"/>
                          <a:stretch/>
                        </pic:blipFill>
                        <pic:spPr bwMode="auto">
                          <a:xfrm>
                            <a:off x="0" y="0"/>
                            <a:ext cx="2815819" cy="19357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B3E01" w14:paraId="035F5E08" w14:textId="77777777" w:rsidTr="00AE75BE">
        <w:tc>
          <w:tcPr>
            <w:tcW w:w="9565" w:type="dxa"/>
            <w:gridSpan w:val="2"/>
          </w:tcPr>
          <w:p w14:paraId="0C7BC5C9" w14:textId="55E190AE" w:rsidR="007B3E01" w:rsidRDefault="009D261A" w:rsidP="00685AFC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Рисунок 3. </w:t>
            </w:r>
          </w:p>
        </w:tc>
      </w:tr>
    </w:tbl>
    <w:p w14:paraId="59D29959" w14:textId="77777777" w:rsidR="007B3E01" w:rsidRPr="00566A06" w:rsidRDefault="007B3E01" w:rsidP="00685AFC">
      <w:pPr>
        <w:spacing w:line="360" w:lineRule="auto"/>
        <w:ind w:firstLine="567"/>
        <w:jc w:val="both"/>
        <w:rPr>
          <w:sz w:val="28"/>
          <w:szCs w:val="28"/>
        </w:rPr>
      </w:pPr>
    </w:p>
    <w:p w14:paraId="49587321" w14:textId="23B8A322" w:rsidR="00CD37AF" w:rsidRDefault="00D71300" w:rsidP="00685AFC">
      <w:pPr>
        <w:spacing w:line="360" w:lineRule="auto"/>
        <w:ind w:firstLine="567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На 4-е сутки, после удаления тампона была проведена эндоскопия полости носа и области операционной раны. </w:t>
      </w:r>
      <w:proofErr w:type="spellStart"/>
      <w:r>
        <w:rPr>
          <w:sz w:val="28"/>
          <w:szCs w:val="28"/>
        </w:rPr>
        <w:t>Аутоклей</w:t>
      </w:r>
      <w:proofErr w:type="spellEnd"/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полоностью</w:t>
      </w:r>
      <w:proofErr w:type="spellEnd"/>
      <w:r>
        <w:rPr>
          <w:sz w:val="28"/>
          <w:szCs w:val="28"/>
        </w:rPr>
        <w:t xml:space="preserve"> заполнял полость клиновидной пазухи, внешне и по консистенции представлял собой </w:t>
      </w:r>
      <w:r w:rsidR="009D261A">
        <w:rPr>
          <w:sz w:val="28"/>
          <w:szCs w:val="28"/>
        </w:rPr>
        <w:t xml:space="preserve">эластичную </w:t>
      </w:r>
      <w:r>
        <w:rPr>
          <w:sz w:val="28"/>
          <w:szCs w:val="28"/>
        </w:rPr>
        <w:t>губку</w:t>
      </w:r>
      <w:r w:rsidR="009D261A">
        <w:rPr>
          <w:sz w:val="28"/>
          <w:szCs w:val="28"/>
        </w:rPr>
        <w:t xml:space="preserve"> (рисунок 4 г)</w:t>
      </w:r>
      <w:r>
        <w:rPr>
          <w:sz w:val="28"/>
          <w:szCs w:val="28"/>
        </w:rPr>
        <w:t>. Признаков ликвореи отм</w:t>
      </w:r>
      <w:r w:rsidR="00615686">
        <w:rPr>
          <w:sz w:val="28"/>
          <w:szCs w:val="28"/>
        </w:rPr>
        <w:t>ечено не было</w:t>
      </w:r>
      <w:r w:rsidR="00685AFC">
        <w:rPr>
          <w:sz w:val="28"/>
          <w:szCs w:val="28"/>
        </w:rPr>
        <w:t>.</w:t>
      </w:r>
    </w:p>
    <w:p w14:paraId="45B9D9B4" w14:textId="77777777" w:rsidR="00CD37AF" w:rsidRDefault="00CD37AF" w:rsidP="00CE5764">
      <w:pPr>
        <w:spacing w:line="360" w:lineRule="auto"/>
        <w:jc w:val="both"/>
        <w:rPr>
          <w:sz w:val="28"/>
          <w:szCs w:val="28"/>
        </w:rPr>
      </w:pP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4782"/>
        <w:gridCol w:w="3973"/>
      </w:tblGrid>
      <w:tr w:rsidR="00CD37AF" w14:paraId="4A06A863" w14:textId="77777777" w:rsidTr="00CD37AF">
        <w:tc>
          <w:tcPr>
            <w:tcW w:w="4782" w:type="dxa"/>
          </w:tcPr>
          <w:p w14:paraId="12CB8163" w14:textId="0DE6C6DE" w:rsidR="00CE5764" w:rsidRPr="00CD37AF" w:rsidRDefault="00CE5764" w:rsidP="00CE5764">
            <w:pPr>
              <w:spacing w:line="360" w:lineRule="auto"/>
              <w:jc w:val="both"/>
              <w:rPr>
                <w:sz w:val="28"/>
                <w:szCs w:val="28"/>
                <w:lang w:val="en-US"/>
              </w:rPr>
            </w:pPr>
            <w:r>
              <w:rPr>
                <w:noProof/>
                <w:sz w:val="28"/>
                <w:szCs w:val="28"/>
              </w:rPr>
              <w:lastRenderedPageBreak/>
              <w:drawing>
                <wp:inline distT="0" distB="0" distL="0" distR="0" wp14:anchorId="6967E54C" wp14:editId="1EF6A4E2">
                  <wp:extent cx="2250141" cy="2229360"/>
                  <wp:effectExtent l="0" t="0" r="0" b="6350"/>
                  <wp:docPr id="3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3"/>
                          <pic:cNvPicPr/>
                        </pic:nvPicPr>
                        <pic:blipFill rotWithShape="1">
                          <a:blip r:embed="rId11"/>
                          <a:srcRect l="23889" r="23663" b="7623"/>
                          <a:stretch/>
                        </pic:blipFill>
                        <pic:spPr bwMode="auto">
                          <a:xfrm>
                            <a:off x="0" y="0"/>
                            <a:ext cx="2264838" cy="22439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а</w:t>
            </w:r>
          </w:p>
        </w:tc>
        <w:tc>
          <w:tcPr>
            <w:tcW w:w="3973" w:type="dxa"/>
          </w:tcPr>
          <w:p w14:paraId="242F6A1D" w14:textId="427BE4BA" w:rsidR="00CE5764" w:rsidRDefault="00CE5764" w:rsidP="00CE576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 </w:t>
            </w:r>
            <w:r w:rsidR="00CD37AF">
              <w:rPr>
                <w:noProof/>
                <w:sz w:val="28"/>
                <w:szCs w:val="28"/>
              </w:rPr>
              <w:drawing>
                <wp:inline distT="0" distB="0" distL="0" distR="0" wp14:anchorId="26028F82" wp14:editId="01310386">
                  <wp:extent cx="2175912" cy="2061883"/>
                  <wp:effectExtent l="0" t="0" r="0" b="0"/>
                  <wp:docPr id="4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Рисунок 4"/>
                          <pic:cNvPicPr/>
                        </pic:nvPicPr>
                        <pic:blipFill rotWithShape="1">
                          <a:blip r:embed="rId12"/>
                          <a:srcRect l="22960" r="23932" b="10539"/>
                          <a:stretch/>
                        </pic:blipFill>
                        <pic:spPr bwMode="auto">
                          <a:xfrm>
                            <a:off x="0" y="0"/>
                            <a:ext cx="2196278" cy="208118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>б</w:t>
            </w:r>
          </w:p>
        </w:tc>
      </w:tr>
      <w:tr w:rsidR="00CD37AF" w14:paraId="20A7A11C" w14:textId="77777777" w:rsidTr="00CD37AF">
        <w:tc>
          <w:tcPr>
            <w:tcW w:w="4782" w:type="dxa"/>
          </w:tcPr>
          <w:p w14:paraId="7C76AD3C" w14:textId="1FA303F9" w:rsidR="00CE5764" w:rsidRDefault="00CE5764" w:rsidP="00CE576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noProof/>
                <w:sz w:val="28"/>
                <w:szCs w:val="28"/>
              </w:rPr>
              <w:drawing>
                <wp:inline distT="0" distB="0" distL="0" distR="0" wp14:anchorId="0ECF067F" wp14:editId="6F0ADECB">
                  <wp:extent cx="2249805" cy="2180245"/>
                  <wp:effectExtent l="0" t="0" r="0" b="4445"/>
                  <wp:docPr id="2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2"/>
                          <pic:cNvPicPr/>
                        </pic:nvPicPr>
                        <pic:blipFill rotWithShape="1">
                          <a:blip r:embed="rId13"/>
                          <a:srcRect l="21355" t="4315" r="24784" b="2895"/>
                          <a:stretch/>
                        </pic:blipFill>
                        <pic:spPr bwMode="auto">
                          <a:xfrm>
                            <a:off x="0" y="0"/>
                            <a:ext cx="2276037" cy="220566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 xml:space="preserve"> в</w:t>
            </w:r>
          </w:p>
        </w:tc>
        <w:tc>
          <w:tcPr>
            <w:tcW w:w="3973" w:type="dxa"/>
          </w:tcPr>
          <w:p w14:paraId="6FE0DDBD" w14:textId="05310D19" w:rsidR="00CE5764" w:rsidRDefault="00CE5764" w:rsidP="00CE576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noProof/>
                <w:sz w:val="28"/>
                <w:szCs w:val="28"/>
              </w:rPr>
              <w:drawing>
                <wp:inline distT="0" distB="0" distL="0" distR="0" wp14:anchorId="2C5466C7" wp14:editId="5FAB1E04">
                  <wp:extent cx="2166741" cy="2179955"/>
                  <wp:effectExtent l="0" t="0" r="5080" b="4445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Рисунок 1"/>
                          <pic:cNvPicPr/>
                        </pic:nvPicPr>
                        <pic:blipFill rotWithShape="1">
                          <a:blip r:embed="rId14"/>
                          <a:srcRect l="3067" r="12610" b="6991"/>
                          <a:stretch/>
                        </pic:blipFill>
                        <pic:spPr bwMode="auto">
                          <a:xfrm>
                            <a:off x="0" y="0"/>
                            <a:ext cx="2223295" cy="223685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rPr>
                <w:sz w:val="28"/>
                <w:szCs w:val="28"/>
              </w:rPr>
              <w:t xml:space="preserve"> г</w:t>
            </w:r>
          </w:p>
        </w:tc>
      </w:tr>
      <w:tr w:rsidR="00CE5764" w14:paraId="13834701" w14:textId="77777777" w:rsidTr="00CD37AF">
        <w:tc>
          <w:tcPr>
            <w:tcW w:w="8755" w:type="dxa"/>
            <w:gridSpan w:val="2"/>
          </w:tcPr>
          <w:p w14:paraId="284E1724" w14:textId="56DA82FD" w:rsidR="00CE5764" w:rsidRDefault="00CE5764" w:rsidP="00CE576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Рисунок</w:t>
            </w:r>
            <w:r w:rsidR="009D261A">
              <w:rPr>
                <w:sz w:val="28"/>
                <w:szCs w:val="28"/>
              </w:rPr>
              <w:t xml:space="preserve"> 4</w:t>
            </w:r>
            <w:r>
              <w:rPr>
                <w:sz w:val="28"/>
                <w:szCs w:val="28"/>
              </w:rPr>
              <w:t>. Этапы пластики дефекта основания черепа</w:t>
            </w:r>
            <w:r w:rsidR="00EC5C9C">
              <w:rPr>
                <w:sz w:val="28"/>
                <w:szCs w:val="28"/>
              </w:rPr>
              <w:t>.</w:t>
            </w:r>
          </w:p>
          <w:p w14:paraId="79A6EA9B" w14:textId="4F21A037" w:rsidR="00EC5C9C" w:rsidRDefault="00EC5C9C" w:rsidP="00CE5764">
            <w:pPr>
              <w:spacing w:line="360" w:lineRule="auto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г – эндоскопия полости носа 0* эндоскопом через 5 дней после операции (клей полностью заполнил полоть клиновидной пазухи и представлял собой эластичную губку).</w:t>
            </w:r>
          </w:p>
        </w:tc>
      </w:tr>
    </w:tbl>
    <w:p w14:paraId="656772C0" w14:textId="77777777" w:rsidR="00CE5764" w:rsidRDefault="00CE5764" w:rsidP="00CE5764">
      <w:pPr>
        <w:spacing w:line="360" w:lineRule="auto"/>
        <w:jc w:val="both"/>
        <w:rPr>
          <w:sz w:val="28"/>
          <w:szCs w:val="28"/>
        </w:rPr>
      </w:pPr>
    </w:p>
    <w:p w14:paraId="44AEBBA0" w14:textId="77777777" w:rsidR="00856401" w:rsidRDefault="00856401" w:rsidP="00615686">
      <w:pPr>
        <w:spacing w:line="360" w:lineRule="auto"/>
        <w:ind w:firstLine="567"/>
        <w:jc w:val="both"/>
        <w:rPr>
          <w:sz w:val="28"/>
          <w:szCs w:val="28"/>
        </w:rPr>
      </w:pPr>
    </w:p>
    <w:p w14:paraId="6E0D169B" w14:textId="5EE84923" w:rsidR="00615686" w:rsidRPr="00856401" w:rsidRDefault="00615686" w:rsidP="00615686">
      <w:pPr>
        <w:spacing w:line="360" w:lineRule="auto"/>
        <w:ind w:firstLine="567"/>
        <w:jc w:val="both"/>
        <w:rPr>
          <w:b/>
          <w:bCs/>
          <w:sz w:val="28"/>
          <w:szCs w:val="28"/>
        </w:rPr>
      </w:pPr>
      <w:r w:rsidRPr="00856401">
        <w:rPr>
          <w:b/>
          <w:bCs/>
          <w:sz w:val="28"/>
          <w:szCs w:val="28"/>
        </w:rPr>
        <w:t>Обсуж</w:t>
      </w:r>
      <w:r w:rsidR="00856401">
        <w:rPr>
          <w:b/>
          <w:bCs/>
          <w:sz w:val="28"/>
          <w:szCs w:val="28"/>
        </w:rPr>
        <w:t>д</w:t>
      </w:r>
      <w:r w:rsidRPr="00856401">
        <w:rPr>
          <w:b/>
          <w:bCs/>
          <w:sz w:val="28"/>
          <w:szCs w:val="28"/>
        </w:rPr>
        <w:t>ение</w:t>
      </w:r>
    </w:p>
    <w:p w14:paraId="0563DAD1" w14:textId="7F08B1A2" w:rsidR="00856401" w:rsidRDefault="00856401" w:rsidP="00CD37A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сегодняшний день </w:t>
      </w:r>
      <w:r w:rsidRPr="008C7F31">
        <w:rPr>
          <w:rFonts w:ascii="Times New Roman" w:hAnsi="Times New Roman" w:cs="Times New Roman"/>
          <w:sz w:val="28"/>
          <w:szCs w:val="28"/>
        </w:rPr>
        <w:t xml:space="preserve">фибриновый клей </w:t>
      </w:r>
      <w:r>
        <w:rPr>
          <w:rFonts w:ascii="Times New Roman" w:hAnsi="Times New Roman" w:cs="Times New Roman"/>
          <w:sz w:val="28"/>
          <w:szCs w:val="28"/>
        </w:rPr>
        <w:t xml:space="preserve">активно используется в разных направлениях хирургии для осуществления гемостаза, герметизации сосудистых швов, обеспечивает ускорение заживления ран. В нейрохирургической практике </w:t>
      </w:r>
      <w:r w:rsidRPr="008C7F31">
        <w:rPr>
          <w:rFonts w:ascii="Times New Roman" w:hAnsi="Times New Roman" w:cs="Times New Roman"/>
          <w:sz w:val="28"/>
          <w:szCs w:val="28"/>
        </w:rPr>
        <w:t xml:space="preserve">фибриновый клей используется </w:t>
      </w:r>
      <w:r>
        <w:rPr>
          <w:rFonts w:ascii="Times New Roman" w:hAnsi="Times New Roman" w:cs="Times New Roman"/>
          <w:sz w:val="28"/>
          <w:szCs w:val="28"/>
        </w:rPr>
        <w:t xml:space="preserve">в качестве герметизации и фиксации тканей </w:t>
      </w:r>
      <w:r w:rsidR="001D569E">
        <w:rPr>
          <w:rFonts w:ascii="Times New Roman" w:hAnsi="Times New Roman" w:cs="Times New Roman"/>
          <w:sz w:val="28"/>
          <w:szCs w:val="28"/>
        </w:rPr>
        <w:t xml:space="preserve">во время </w:t>
      </w:r>
      <w:r>
        <w:rPr>
          <w:rFonts w:ascii="Times New Roman" w:hAnsi="Times New Roman" w:cs="Times New Roman"/>
          <w:sz w:val="28"/>
          <w:szCs w:val="28"/>
        </w:rPr>
        <w:t>пластик</w:t>
      </w:r>
      <w:r w:rsidR="001D569E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 xml:space="preserve"> дефектов основания черепа при эндоскопических </w:t>
      </w:r>
      <w:proofErr w:type="spellStart"/>
      <w:r>
        <w:rPr>
          <w:rFonts w:ascii="Times New Roman" w:hAnsi="Times New Roman" w:cs="Times New Roman"/>
          <w:sz w:val="28"/>
          <w:szCs w:val="28"/>
        </w:rPr>
        <w:t>эндоназальных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операциях</w:t>
      </w:r>
      <w:r w:rsidRPr="008C7F31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герметизации </w:t>
      </w:r>
      <w:r>
        <w:rPr>
          <w:rFonts w:ascii="Times New Roman" w:hAnsi="Times New Roman" w:cs="Times New Roman"/>
          <w:sz w:val="28"/>
          <w:szCs w:val="28"/>
        </w:rPr>
        <w:lastRenderedPageBreak/>
        <w:t>твердой мозговой после спинальных операций и в хирургии основания черепа</w:t>
      </w:r>
      <w:r w:rsidRPr="008C7F31">
        <w:rPr>
          <w:rFonts w:ascii="Times New Roman" w:hAnsi="Times New Roman" w:cs="Times New Roman"/>
          <w:sz w:val="28"/>
          <w:szCs w:val="28"/>
        </w:rPr>
        <w:t>.</w:t>
      </w:r>
    </w:p>
    <w:p w14:paraId="6B3E72E1" w14:textId="3E9D2E16" w:rsidR="00BF5FB0" w:rsidRPr="00865CD7" w:rsidRDefault="00856401" w:rsidP="00CD37A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Ликворея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как </w:t>
      </w:r>
      <w:proofErr w:type="spellStart"/>
      <w:r>
        <w:rPr>
          <w:rFonts w:ascii="Times New Roman" w:hAnsi="Times New Roman" w:cs="Times New Roman"/>
          <w:sz w:val="28"/>
          <w:szCs w:val="28"/>
        </w:rPr>
        <w:t>интра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-, так и послеоперационная – наиболее частое </w:t>
      </w:r>
      <w:r w:rsidRPr="00A0369F">
        <w:rPr>
          <w:rFonts w:ascii="Times New Roman" w:hAnsi="Times New Roman" w:cs="Times New Roman"/>
          <w:sz w:val="28"/>
          <w:szCs w:val="28"/>
        </w:rPr>
        <w:t>осложнение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DD6774">
        <w:rPr>
          <w:rFonts w:ascii="Times New Roman" w:hAnsi="Times New Roman" w:cs="Times New Roman"/>
          <w:sz w:val="28"/>
          <w:szCs w:val="28"/>
        </w:rPr>
        <w:t>транссфеноидальной хирургии, особенно в с</w:t>
      </w:r>
      <w:r>
        <w:rPr>
          <w:rFonts w:ascii="Times New Roman" w:hAnsi="Times New Roman" w:cs="Times New Roman"/>
          <w:sz w:val="28"/>
          <w:szCs w:val="28"/>
        </w:rPr>
        <w:t>лучаях использования расширенного</w:t>
      </w:r>
      <w:r w:rsidRPr="00DD677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транссфеноидального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доступа и является</w:t>
      </w:r>
      <w:r w:rsidRPr="00DD677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одним из основных и очевидных факторов </w:t>
      </w:r>
      <w:r w:rsidRPr="00A0369F">
        <w:rPr>
          <w:rFonts w:ascii="Times New Roman" w:hAnsi="Times New Roman" w:cs="Times New Roman"/>
          <w:sz w:val="28"/>
          <w:szCs w:val="28"/>
        </w:rPr>
        <w:t>риска развития</w:t>
      </w:r>
      <w:r>
        <w:rPr>
          <w:rFonts w:ascii="Times New Roman" w:hAnsi="Times New Roman" w:cs="Times New Roman"/>
          <w:sz w:val="28"/>
          <w:szCs w:val="28"/>
        </w:rPr>
        <w:t xml:space="preserve"> менингита, который возникает в 0,6% – 16,7% случаев. </w:t>
      </w:r>
      <w:r w:rsidR="00BF5FB0" w:rsidRPr="00B94D96">
        <w:rPr>
          <w:rFonts w:ascii="Times New Roman" w:hAnsi="Times New Roman" w:cs="Times New Roman"/>
          <w:sz w:val="28"/>
          <w:szCs w:val="28"/>
        </w:rPr>
        <w:t xml:space="preserve">Внедрение эффективных реконструктивных методик позволило снизить </w:t>
      </w:r>
      <w:r w:rsidR="00BF5FB0">
        <w:rPr>
          <w:rFonts w:ascii="Times New Roman" w:hAnsi="Times New Roman" w:cs="Times New Roman"/>
          <w:sz w:val="28"/>
          <w:szCs w:val="28"/>
        </w:rPr>
        <w:t xml:space="preserve">частоту </w:t>
      </w:r>
      <w:r w:rsidR="00BF5FB0" w:rsidRPr="00B94D96">
        <w:rPr>
          <w:rFonts w:ascii="Times New Roman" w:hAnsi="Times New Roman" w:cs="Times New Roman"/>
          <w:sz w:val="28"/>
          <w:szCs w:val="28"/>
        </w:rPr>
        <w:t>послеоперационн</w:t>
      </w:r>
      <w:r w:rsidR="00BF5FB0">
        <w:rPr>
          <w:rFonts w:ascii="Times New Roman" w:hAnsi="Times New Roman" w:cs="Times New Roman"/>
          <w:sz w:val="28"/>
          <w:szCs w:val="28"/>
        </w:rPr>
        <w:t xml:space="preserve">ой </w:t>
      </w:r>
      <w:proofErr w:type="spellStart"/>
      <w:r w:rsidR="00BF5FB0" w:rsidRPr="00B94D96">
        <w:rPr>
          <w:rFonts w:ascii="Times New Roman" w:hAnsi="Times New Roman" w:cs="Times New Roman"/>
          <w:sz w:val="28"/>
          <w:szCs w:val="28"/>
        </w:rPr>
        <w:t>ликвор</w:t>
      </w:r>
      <w:r w:rsidR="00DA0C2D">
        <w:rPr>
          <w:rFonts w:ascii="Times New Roman" w:hAnsi="Times New Roman" w:cs="Times New Roman"/>
          <w:sz w:val="28"/>
          <w:szCs w:val="28"/>
        </w:rPr>
        <w:t>е</w:t>
      </w:r>
      <w:r w:rsidR="00BF5FB0">
        <w:rPr>
          <w:rFonts w:ascii="Times New Roman" w:hAnsi="Times New Roman" w:cs="Times New Roman"/>
          <w:sz w:val="28"/>
          <w:szCs w:val="28"/>
        </w:rPr>
        <w:t>и</w:t>
      </w:r>
      <w:proofErr w:type="spellEnd"/>
      <w:r w:rsidR="00BF5FB0" w:rsidRPr="00B94D96">
        <w:rPr>
          <w:rFonts w:ascii="Times New Roman" w:hAnsi="Times New Roman" w:cs="Times New Roman"/>
          <w:sz w:val="28"/>
          <w:szCs w:val="28"/>
        </w:rPr>
        <w:t xml:space="preserve">. Однако ни один из методов </w:t>
      </w:r>
      <w:r w:rsidR="00BF5FB0">
        <w:rPr>
          <w:rFonts w:ascii="Times New Roman" w:hAnsi="Times New Roman" w:cs="Times New Roman"/>
          <w:sz w:val="28"/>
          <w:szCs w:val="28"/>
        </w:rPr>
        <w:t xml:space="preserve">пластики </w:t>
      </w:r>
      <w:r w:rsidR="00BF5FB0" w:rsidRPr="00B94D96">
        <w:rPr>
          <w:rFonts w:ascii="Times New Roman" w:hAnsi="Times New Roman" w:cs="Times New Roman"/>
          <w:sz w:val="28"/>
          <w:szCs w:val="28"/>
        </w:rPr>
        <w:t xml:space="preserve">не оказался полностью эффективным для предотвращения </w:t>
      </w:r>
      <w:r w:rsidR="00BF5FB0">
        <w:rPr>
          <w:rFonts w:ascii="Times New Roman" w:hAnsi="Times New Roman" w:cs="Times New Roman"/>
          <w:sz w:val="28"/>
          <w:szCs w:val="28"/>
        </w:rPr>
        <w:t xml:space="preserve">формирования дефекта в </w:t>
      </w:r>
      <w:proofErr w:type="spellStart"/>
      <w:r w:rsidR="00BF5FB0">
        <w:rPr>
          <w:rFonts w:ascii="Times New Roman" w:hAnsi="Times New Roman" w:cs="Times New Roman"/>
          <w:sz w:val="28"/>
          <w:szCs w:val="28"/>
        </w:rPr>
        <w:t>полсеоперационном</w:t>
      </w:r>
      <w:proofErr w:type="spellEnd"/>
      <w:r w:rsidR="00BF5FB0">
        <w:rPr>
          <w:rFonts w:ascii="Times New Roman" w:hAnsi="Times New Roman" w:cs="Times New Roman"/>
          <w:sz w:val="28"/>
          <w:szCs w:val="28"/>
        </w:rPr>
        <w:t xml:space="preserve"> периоде </w:t>
      </w:r>
      <w:r w:rsidR="00BF5FB0" w:rsidRPr="00BF5FB0">
        <w:rPr>
          <w:rFonts w:ascii="Times New Roman" w:hAnsi="Times New Roman" w:cs="Times New Roman"/>
        </w:rPr>
        <w:t>[</w:t>
      </w:r>
      <w:r w:rsidR="00BF5FB0" w:rsidRPr="00BF5FB0">
        <w:rPr>
          <w:rFonts w:ascii="Times New Roman" w:hAnsi="Times New Roman" w:cs="Times New Roman"/>
          <w:lang w:val="en-US"/>
        </w:rPr>
        <w:t>Endoscopic</w:t>
      </w:r>
      <w:r w:rsidR="00BF5FB0" w:rsidRPr="00BF5FB0">
        <w:rPr>
          <w:rFonts w:ascii="Times New Roman" w:hAnsi="Times New Roman" w:cs="Times New Roman"/>
        </w:rPr>
        <w:t xml:space="preserve"> </w:t>
      </w:r>
      <w:r w:rsidR="00BF5FB0" w:rsidRPr="00BF5FB0">
        <w:rPr>
          <w:rFonts w:ascii="Times New Roman" w:hAnsi="Times New Roman" w:cs="Times New Roman"/>
          <w:lang w:val="en-US"/>
        </w:rPr>
        <w:t>application</w:t>
      </w:r>
      <w:r w:rsidR="00BF5FB0" w:rsidRPr="00BF5FB0">
        <w:rPr>
          <w:rFonts w:ascii="Times New Roman" w:hAnsi="Times New Roman" w:cs="Times New Roman"/>
        </w:rPr>
        <w:t xml:space="preserve"> </w:t>
      </w:r>
      <w:r w:rsidR="00BF5FB0" w:rsidRPr="00BF5FB0">
        <w:rPr>
          <w:rFonts w:ascii="Times New Roman" w:hAnsi="Times New Roman" w:cs="Times New Roman"/>
          <w:lang w:val="en-US"/>
        </w:rPr>
        <w:t>of</w:t>
      </w:r>
      <w:r w:rsidR="00BF5FB0" w:rsidRPr="00BF5FB0">
        <w:rPr>
          <w:rFonts w:ascii="Times New Roman" w:hAnsi="Times New Roman" w:cs="Times New Roman"/>
        </w:rPr>
        <w:t xml:space="preserve"> </w:t>
      </w:r>
      <w:r w:rsidR="00BF5FB0" w:rsidRPr="00BF5FB0">
        <w:rPr>
          <w:rFonts w:ascii="Times New Roman" w:hAnsi="Times New Roman" w:cs="Times New Roman"/>
          <w:lang w:val="en-US"/>
        </w:rPr>
        <w:t>autologous</w:t>
      </w:r>
      <w:r w:rsidR="00BF5FB0" w:rsidRPr="00BF5FB0">
        <w:rPr>
          <w:rFonts w:ascii="Times New Roman" w:hAnsi="Times New Roman" w:cs="Times New Roman"/>
        </w:rPr>
        <w:t xml:space="preserve"> </w:t>
      </w:r>
      <w:r w:rsidR="00BF5FB0" w:rsidRPr="00BF5FB0">
        <w:rPr>
          <w:rFonts w:ascii="Times New Roman" w:hAnsi="Times New Roman" w:cs="Times New Roman"/>
          <w:lang w:val="en-US"/>
        </w:rPr>
        <w:t>fibrin</w:t>
      </w:r>
      <w:r w:rsidR="00BF5FB0" w:rsidRPr="00BF5FB0">
        <w:rPr>
          <w:rFonts w:ascii="Times New Roman" w:hAnsi="Times New Roman" w:cs="Times New Roman"/>
        </w:rPr>
        <w:t xml:space="preserve"> </w:t>
      </w:r>
      <w:r w:rsidR="00BF5FB0" w:rsidRPr="00BF5FB0">
        <w:rPr>
          <w:rFonts w:ascii="Times New Roman" w:hAnsi="Times New Roman" w:cs="Times New Roman"/>
          <w:lang w:val="en-US"/>
        </w:rPr>
        <w:t>glue</w:t>
      </w:r>
      <w:r w:rsidR="00BF5FB0" w:rsidRPr="00BF5FB0">
        <w:rPr>
          <w:rFonts w:ascii="Times New Roman" w:hAnsi="Times New Roman" w:cs="Times New Roman"/>
        </w:rPr>
        <w:t xml:space="preserve"> </w:t>
      </w:r>
      <w:r w:rsidR="00BF5FB0" w:rsidRPr="00BF5FB0">
        <w:rPr>
          <w:rFonts w:ascii="Times New Roman" w:hAnsi="Times New Roman" w:cs="Times New Roman"/>
          <w:lang w:val="en-US"/>
        </w:rPr>
        <w:t>to</w:t>
      </w:r>
      <w:r w:rsidR="00BF5FB0" w:rsidRPr="00BF5FB0">
        <w:rPr>
          <w:rFonts w:ascii="Times New Roman" w:hAnsi="Times New Roman" w:cs="Times New Roman"/>
        </w:rPr>
        <w:t xml:space="preserve"> </w:t>
      </w:r>
      <w:r w:rsidR="00BF5FB0" w:rsidRPr="00BF5FB0">
        <w:rPr>
          <w:rFonts w:ascii="Times New Roman" w:hAnsi="Times New Roman" w:cs="Times New Roman"/>
          <w:lang w:val="en-US"/>
        </w:rPr>
        <w:t>treat</w:t>
      </w:r>
      <w:r w:rsidR="00BF5FB0" w:rsidRPr="00BF5FB0">
        <w:rPr>
          <w:rFonts w:ascii="Times New Roman" w:hAnsi="Times New Roman" w:cs="Times New Roman"/>
        </w:rPr>
        <w:t xml:space="preserve"> </w:t>
      </w:r>
      <w:r w:rsidR="00BF5FB0" w:rsidRPr="00BF5FB0">
        <w:rPr>
          <w:rFonts w:ascii="Times New Roman" w:hAnsi="Times New Roman" w:cs="Times New Roman"/>
          <w:lang w:val="en-US"/>
        </w:rPr>
        <w:t>postoperative</w:t>
      </w:r>
      <w:r w:rsidR="00BF5FB0" w:rsidRPr="00BF5FB0">
        <w:rPr>
          <w:rFonts w:ascii="Times New Roman" w:hAnsi="Times New Roman" w:cs="Times New Roman"/>
        </w:rPr>
        <w:t xml:space="preserve"> </w:t>
      </w:r>
      <w:r w:rsidR="00BF5FB0" w:rsidRPr="00BF5FB0">
        <w:rPr>
          <w:rFonts w:ascii="Times New Roman" w:hAnsi="Times New Roman" w:cs="Times New Roman"/>
          <w:lang w:val="en-US"/>
        </w:rPr>
        <w:t>CSF</w:t>
      </w:r>
      <w:r w:rsidR="00BF5FB0" w:rsidRPr="00BF5FB0">
        <w:rPr>
          <w:rFonts w:ascii="Times New Roman" w:hAnsi="Times New Roman" w:cs="Times New Roman"/>
        </w:rPr>
        <w:t xml:space="preserve"> </w:t>
      </w:r>
      <w:r w:rsidR="00BF5FB0" w:rsidRPr="00BF5FB0">
        <w:rPr>
          <w:rFonts w:ascii="Times New Roman" w:hAnsi="Times New Roman" w:cs="Times New Roman"/>
          <w:lang w:val="en-US"/>
        </w:rPr>
        <w:t>leak</w:t>
      </w:r>
      <w:r w:rsidR="00BF5FB0" w:rsidRPr="00BF5FB0">
        <w:rPr>
          <w:rFonts w:ascii="Times New Roman" w:hAnsi="Times New Roman" w:cs="Times New Roman"/>
        </w:rPr>
        <w:t xml:space="preserve"> </w:t>
      </w:r>
      <w:r w:rsidR="00BF5FB0" w:rsidRPr="00BF5FB0">
        <w:rPr>
          <w:rFonts w:ascii="Times New Roman" w:hAnsi="Times New Roman" w:cs="Times New Roman"/>
          <w:lang w:val="en-US"/>
        </w:rPr>
        <w:t>after</w:t>
      </w:r>
      <w:r w:rsidR="00BF5FB0" w:rsidRPr="00BF5FB0">
        <w:rPr>
          <w:rFonts w:ascii="Times New Roman" w:hAnsi="Times New Roman" w:cs="Times New Roman"/>
        </w:rPr>
        <w:t xml:space="preserve"> </w:t>
      </w:r>
      <w:r w:rsidR="00BF5FB0" w:rsidRPr="00BF5FB0">
        <w:rPr>
          <w:rFonts w:ascii="Times New Roman" w:hAnsi="Times New Roman" w:cs="Times New Roman"/>
          <w:lang w:val="en-US"/>
        </w:rPr>
        <w:t>expanded</w:t>
      </w:r>
      <w:r w:rsidR="00BF5FB0" w:rsidRPr="00BF5FB0">
        <w:rPr>
          <w:rFonts w:ascii="Times New Roman" w:hAnsi="Times New Roman" w:cs="Times New Roman"/>
        </w:rPr>
        <w:t xml:space="preserve"> </w:t>
      </w:r>
      <w:r w:rsidR="00BF5FB0" w:rsidRPr="00BF5FB0">
        <w:rPr>
          <w:rFonts w:ascii="Times New Roman" w:hAnsi="Times New Roman" w:cs="Times New Roman"/>
          <w:lang w:val="en-US"/>
        </w:rPr>
        <w:t>endonasal</w:t>
      </w:r>
      <w:r w:rsidR="00BF5FB0" w:rsidRPr="00BF5FB0">
        <w:rPr>
          <w:rFonts w:ascii="Times New Roman" w:hAnsi="Times New Roman" w:cs="Times New Roman"/>
        </w:rPr>
        <w:t xml:space="preserve"> </w:t>
      </w:r>
      <w:r w:rsidR="00BF5FB0" w:rsidRPr="00BF5FB0">
        <w:rPr>
          <w:rFonts w:ascii="Times New Roman" w:hAnsi="Times New Roman" w:cs="Times New Roman"/>
          <w:lang w:val="en-US"/>
        </w:rPr>
        <w:t>approach</w:t>
      </w:r>
      <w:r w:rsidR="00BF5FB0" w:rsidRPr="00BF5FB0">
        <w:rPr>
          <w:rFonts w:ascii="Times New Roman" w:hAnsi="Times New Roman" w:cs="Times New Roman"/>
        </w:rPr>
        <w:t xml:space="preserve">: </w:t>
      </w:r>
      <w:r w:rsidR="00BF5FB0" w:rsidRPr="00BF5FB0">
        <w:rPr>
          <w:rFonts w:ascii="Times New Roman" w:hAnsi="Times New Roman" w:cs="Times New Roman"/>
          <w:lang w:val="en-US"/>
        </w:rPr>
        <w:t>Report</w:t>
      </w:r>
      <w:r w:rsidR="00BF5FB0" w:rsidRPr="00BF5FB0">
        <w:rPr>
          <w:rFonts w:ascii="Times New Roman" w:hAnsi="Times New Roman" w:cs="Times New Roman"/>
        </w:rPr>
        <w:t xml:space="preserve"> </w:t>
      </w:r>
      <w:r w:rsidR="00BF5FB0" w:rsidRPr="00BF5FB0">
        <w:rPr>
          <w:rFonts w:ascii="Times New Roman" w:hAnsi="Times New Roman" w:cs="Times New Roman"/>
          <w:lang w:val="en-US"/>
        </w:rPr>
        <w:t>of</w:t>
      </w:r>
      <w:r w:rsidR="00BF5FB0" w:rsidRPr="00BF5FB0">
        <w:rPr>
          <w:rFonts w:ascii="Times New Roman" w:hAnsi="Times New Roman" w:cs="Times New Roman"/>
        </w:rPr>
        <w:t xml:space="preserve"> </w:t>
      </w:r>
      <w:r w:rsidR="00BF5FB0" w:rsidRPr="00BF5FB0">
        <w:rPr>
          <w:rFonts w:ascii="Times New Roman" w:hAnsi="Times New Roman" w:cs="Times New Roman"/>
          <w:lang w:val="en-US"/>
        </w:rPr>
        <w:t>two</w:t>
      </w:r>
      <w:r w:rsidR="00BF5FB0" w:rsidRPr="00BF5FB0">
        <w:rPr>
          <w:rFonts w:ascii="Times New Roman" w:hAnsi="Times New Roman" w:cs="Times New Roman"/>
        </w:rPr>
        <w:t xml:space="preserve"> </w:t>
      </w:r>
      <w:r w:rsidR="00BF5FB0" w:rsidRPr="00BF5FB0">
        <w:rPr>
          <w:rFonts w:ascii="Times New Roman" w:hAnsi="Times New Roman" w:cs="Times New Roman"/>
          <w:lang w:val="en-US"/>
        </w:rPr>
        <w:t>cases</w:t>
      </w:r>
      <w:r w:rsidR="00BF5FB0" w:rsidRPr="00BF5FB0">
        <w:rPr>
          <w:rFonts w:ascii="Times New Roman" w:hAnsi="Times New Roman" w:cs="Times New Roman"/>
        </w:rPr>
        <w:t xml:space="preserve"> </w:t>
      </w:r>
      <w:r w:rsidR="00BF5FB0" w:rsidRPr="00BF5FB0">
        <w:rPr>
          <w:rFonts w:ascii="Times New Roman" w:hAnsi="Times New Roman" w:cs="Times New Roman"/>
          <w:lang w:val="en-US"/>
        </w:rPr>
        <w:t>Martina</w:t>
      </w:r>
      <w:r w:rsidR="00BF5FB0" w:rsidRPr="00BF5FB0">
        <w:rPr>
          <w:rFonts w:ascii="Times New Roman" w:hAnsi="Times New Roman" w:cs="Times New Roman"/>
        </w:rPr>
        <w:t xml:space="preserve"> </w:t>
      </w:r>
      <w:r w:rsidR="00BF5FB0" w:rsidRPr="00BF5FB0">
        <w:rPr>
          <w:rFonts w:ascii="Times New Roman" w:hAnsi="Times New Roman" w:cs="Times New Roman"/>
          <w:lang w:val="en-US"/>
        </w:rPr>
        <w:t>Cappelletti</w:t>
      </w:r>
      <w:r w:rsidR="00BF5FB0" w:rsidRPr="00BF5FB0">
        <w:rPr>
          <w:rFonts w:ascii="Times New Roman" w:hAnsi="Times New Roman" w:cs="Times New Roman"/>
        </w:rPr>
        <w:t>]</w:t>
      </w:r>
      <w:r w:rsidR="00BF5FB0">
        <w:rPr>
          <w:rFonts w:ascii="Times New Roman" w:hAnsi="Times New Roman" w:cs="Times New Roman"/>
          <w:sz w:val="28"/>
          <w:szCs w:val="28"/>
        </w:rPr>
        <w:t xml:space="preserve">. </w:t>
      </w:r>
      <w:r w:rsidR="00BF5FB0" w:rsidRPr="008E1C8D">
        <w:rPr>
          <w:rFonts w:ascii="Times New Roman" w:hAnsi="Times New Roman" w:cs="Times New Roman"/>
          <w:sz w:val="28"/>
          <w:szCs w:val="28"/>
        </w:rPr>
        <w:t xml:space="preserve">В зависимости от опыта хирургов, для реконструкции основания черепа используются различные методы и материалы для предотвращения ликвореи. Большинство хирургов используют комбинацию </w:t>
      </w:r>
      <w:proofErr w:type="spellStart"/>
      <w:r w:rsidR="00BF5FB0" w:rsidRPr="008E1C8D">
        <w:rPr>
          <w:rFonts w:ascii="Times New Roman" w:hAnsi="Times New Roman" w:cs="Times New Roman"/>
          <w:sz w:val="28"/>
          <w:szCs w:val="28"/>
        </w:rPr>
        <w:t>аутологичных</w:t>
      </w:r>
      <w:proofErr w:type="spellEnd"/>
      <w:r w:rsidR="00BF5FB0" w:rsidRPr="008E1C8D">
        <w:rPr>
          <w:rFonts w:ascii="Times New Roman" w:hAnsi="Times New Roman" w:cs="Times New Roman"/>
          <w:sz w:val="28"/>
          <w:szCs w:val="28"/>
        </w:rPr>
        <w:t xml:space="preserve"> трансплантатов (</w:t>
      </w:r>
      <w:r w:rsidR="00BF5FB0">
        <w:rPr>
          <w:rFonts w:ascii="Times New Roman" w:hAnsi="Times New Roman" w:cs="Times New Roman"/>
          <w:sz w:val="28"/>
          <w:szCs w:val="28"/>
        </w:rPr>
        <w:t xml:space="preserve">фрагмент </w:t>
      </w:r>
      <w:r w:rsidR="00BF5FB0" w:rsidRPr="008E1C8D">
        <w:rPr>
          <w:rFonts w:ascii="Times New Roman" w:hAnsi="Times New Roman" w:cs="Times New Roman"/>
          <w:sz w:val="28"/>
          <w:szCs w:val="28"/>
        </w:rPr>
        <w:t>жир</w:t>
      </w:r>
      <w:r w:rsidR="00BF5FB0">
        <w:rPr>
          <w:rFonts w:ascii="Times New Roman" w:hAnsi="Times New Roman" w:cs="Times New Roman"/>
          <w:sz w:val="28"/>
          <w:szCs w:val="28"/>
        </w:rPr>
        <w:t>а</w:t>
      </w:r>
      <w:r w:rsidR="00BF5FB0" w:rsidRPr="008E1C8D">
        <w:rPr>
          <w:rFonts w:ascii="Times New Roman" w:hAnsi="Times New Roman" w:cs="Times New Roman"/>
          <w:sz w:val="28"/>
          <w:szCs w:val="28"/>
        </w:rPr>
        <w:t>, мыш</w:t>
      </w:r>
      <w:r w:rsidR="00BF5FB0">
        <w:rPr>
          <w:rFonts w:ascii="Times New Roman" w:hAnsi="Times New Roman" w:cs="Times New Roman"/>
          <w:sz w:val="28"/>
          <w:szCs w:val="28"/>
        </w:rPr>
        <w:t>цы</w:t>
      </w:r>
      <w:r w:rsidR="00BF5FB0" w:rsidRPr="008E1C8D">
        <w:rPr>
          <w:rFonts w:ascii="Times New Roman" w:hAnsi="Times New Roman" w:cs="Times New Roman"/>
          <w:sz w:val="28"/>
          <w:szCs w:val="28"/>
        </w:rPr>
        <w:t>, широкой фасции</w:t>
      </w:r>
      <w:r w:rsidR="00865CD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65CD7">
        <w:rPr>
          <w:rFonts w:ascii="Times New Roman" w:hAnsi="Times New Roman" w:cs="Times New Roman"/>
          <w:sz w:val="28"/>
          <w:szCs w:val="28"/>
        </w:rPr>
        <w:t>мукопериостальный</w:t>
      </w:r>
      <w:proofErr w:type="spellEnd"/>
      <w:r w:rsidR="00865CD7">
        <w:rPr>
          <w:rFonts w:ascii="Times New Roman" w:hAnsi="Times New Roman" w:cs="Times New Roman"/>
          <w:sz w:val="28"/>
          <w:szCs w:val="28"/>
        </w:rPr>
        <w:t xml:space="preserve"> лоскут на питающей ножке</w:t>
      </w:r>
      <w:r w:rsidR="00BF5FB0" w:rsidRPr="008E1C8D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="00BF5FB0" w:rsidRPr="008E1C8D">
        <w:rPr>
          <w:rFonts w:ascii="Times New Roman" w:hAnsi="Times New Roman" w:cs="Times New Roman"/>
          <w:sz w:val="28"/>
          <w:szCs w:val="28"/>
        </w:rPr>
        <w:t>гемостатическ</w:t>
      </w:r>
      <w:r w:rsidR="00865CD7">
        <w:rPr>
          <w:rFonts w:ascii="Times New Roman" w:hAnsi="Times New Roman" w:cs="Times New Roman"/>
          <w:sz w:val="28"/>
          <w:szCs w:val="28"/>
        </w:rPr>
        <w:t>их</w:t>
      </w:r>
      <w:proofErr w:type="spellEnd"/>
      <w:r w:rsidR="00865CD7">
        <w:rPr>
          <w:rFonts w:ascii="Times New Roman" w:hAnsi="Times New Roman" w:cs="Times New Roman"/>
          <w:sz w:val="28"/>
          <w:szCs w:val="28"/>
        </w:rPr>
        <w:t xml:space="preserve"> материалов </w:t>
      </w:r>
      <w:r w:rsidR="00BF5FB0" w:rsidRPr="008E1C8D">
        <w:rPr>
          <w:rFonts w:ascii="Times New Roman" w:hAnsi="Times New Roman" w:cs="Times New Roman"/>
          <w:sz w:val="28"/>
          <w:szCs w:val="28"/>
        </w:rPr>
        <w:t xml:space="preserve">(коллагеновая губка, </w:t>
      </w:r>
      <w:proofErr w:type="spellStart"/>
      <w:r w:rsidR="00865CD7">
        <w:rPr>
          <w:rFonts w:ascii="Times New Roman" w:hAnsi="Times New Roman" w:cs="Times New Roman"/>
          <w:sz w:val="28"/>
          <w:szCs w:val="28"/>
        </w:rPr>
        <w:t>гемостатическая</w:t>
      </w:r>
      <w:proofErr w:type="spellEnd"/>
      <w:r w:rsidR="00865CD7">
        <w:rPr>
          <w:rFonts w:ascii="Times New Roman" w:hAnsi="Times New Roman" w:cs="Times New Roman"/>
          <w:sz w:val="28"/>
          <w:szCs w:val="28"/>
        </w:rPr>
        <w:t xml:space="preserve"> вата), а также материалы для фиксации </w:t>
      </w:r>
      <w:r w:rsidR="00985ABE">
        <w:rPr>
          <w:rFonts w:ascii="Times New Roman" w:hAnsi="Times New Roman" w:cs="Times New Roman"/>
          <w:sz w:val="28"/>
          <w:szCs w:val="28"/>
        </w:rPr>
        <w:t>выполненной пластики</w:t>
      </w:r>
      <w:r w:rsidR="00865CD7">
        <w:rPr>
          <w:rFonts w:ascii="Times New Roman" w:hAnsi="Times New Roman" w:cs="Times New Roman"/>
          <w:sz w:val="28"/>
          <w:szCs w:val="28"/>
        </w:rPr>
        <w:t xml:space="preserve"> </w:t>
      </w:r>
      <w:r w:rsidR="00BF5FB0" w:rsidRPr="008E1C8D">
        <w:rPr>
          <w:rFonts w:ascii="Times New Roman" w:hAnsi="Times New Roman" w:cs="Times New Roman"/>
          <w:sz w:val="28"/>
          <w:szCs w:val="28"/>
        </w:rPr>
        <w:t>(</w:t>
      </w:r>
      <w:r w:rsidR="00865CD7">
        <w:rPr>
          <w:rFonts w:ascii="Times New Roman" w:hAnsi="Times New Roman" w:cs="Times New Roman"/>
          <w:sz w:val="28"/>
          <w:szCs w:val="28"/>
        </w:rPr>
        <w:t xml:space="preserve">костные фрагменты из </w:t>
      </w:r>
      <w:r w:rsidR="00BF5FB0" w:rsidRPr="008E1C8D">
        <w:rPr>
          <w:rFonts w:ascii="Times New Roman" w:hAnsi="Times New Roman" w:cs="Times New Roman"/>
          <w:sz w:val="28"/>
          <w:szCs w:val="28"/>
        </w:rPr>
        <w:t>перегородк</w:t>
      </w:r>
      <w:r w:rsidR="00865CD7">
        <w:rPr>
          <w:rFonts w:ascii="Times New Roman" w:hAnsi="Times New Roman" w:cs="Times New Roman"/>
          <w:sz w:val="28"/>
          <w:szCs w:val="28"/>
        </w:rPr>
        <w:t xml:space="preserve">и </w:t>
      </w:r>
      <w:r w:rsidR="00BF5FB0" w:rsidRPr="008E1C8D">
        <w:rPr>
          <w:rFonts w:ascii="Times New Roman" w:hAnsi="Times New Roman" w:cs="Times New Roman"/>
          <w:sz w:val="28"/>
          <w:szCs w:val="28"/>
        </w:rPr>
        <w:t>носа, клиновидн</w:t>
      </w:r>
      <w:r w:rsidR="00865CD7">
        <w:rPr>
          <w:rFonts w:ascii="Times New Roman" w:hAnsi="Times New Roman" w:cs="Times New Roman"/>
          <w:sz w:val="28"/>
          <w:szCs w:val="28"/>
        </w:rPr>
        <w:t xml:space="preserve">ой </w:t>
      </w:r>
      <w:r w:rsidR="00BF5FB0" w:rsidRPr="008E1C8D">
        <w:rPr>
          <w:rFonts w:ascii="Times New Roman" w:hAnsi="Times New Roman" w:cs="Times New Roman"/>
          <w:sz w:val="28"/>
          <w:szCs w:val="28"/>
        </w:rPr>
        <w:t>кост</w:t>
      </w:r>
      <w:r w:rsidR="00865CD7">
        <w:rPr>
          <w:rFonts w:ascii="Times New Roman" w:hAnsi="Times New Roman" w:cs="Times New Roman"/>
          <w:sz w:val="28"/>
          <w:szCs w:val="28"/>
        </w:rPr>
        <w:t>и</w:t>
      </w:r>
      <w:r w:rsidR="00BF5FB0" w:rsidRPr="008E1C8D">
        <w:rPr>
          <w:rFonts w:ascii="Times New Roman" w:hAnsi="Times New Roman" w:cs="Times New Roman"/>
          <w:sz w:val="28"/>
          <w:szCs w:val="28"/>
        </w:rPr>
        <w:t xml:space="preserve">, титановая сетка, </w:t>
      </w:r>
      <w:proofErr w:type="spellStart"/>
      <w:r w:rsidR="00BF5FB0" w:rsidRPr="008E1C8D">
        <w:rPr>
          <w:rFonts w:ascii="Times New Roman" w:hAnsi="Times New Roman" w:cs="Times New Roman"/>
          <w:sz w:val="28"/>
          <w:szCs w:val="28"/>
        </w:rPr>
        <w:t>биоразлагаемые</w:t>
      </w:r>
      <w:proofErr w:type="spellEnd"/>
      <w:r w:rsidR="00BF5FB0" w:rsidRPr="008E1C8D">
        <w:rPr>
          <w:rFonts w:ascii="Times New Roman" w:hAnsi="Times New Roman" w:cs="Times New Roman"/>
          <w:sz w:val="28"/>
          <w:szCs w:val="28"/>
        </w:rPr>
        <w:t xml:space="preserve"> пластины</w:t>
      </w:r>
      <w:r w:rsidR="00985ABE">
        <w:rPr>
          <w:rFonts w:ascii="Times New Roman" w:hAnsi="Times New Roman" w:cs="Times New Roman"/>
          <w:sz w:val="28"/>
          <w:szCs w:val="28"/>
        </w:rPr>
        <w:t>,</w:t>
      </w:r>
      <w:r w:rsidR="00865CD7">
        <w:rPr>
          <w:rFonts w:ascii="Times New Roman" w:hAnsi="Times New Roman" w:cs="Times New Roman"/>
          <w:sz w:val="28"/>
          <w:szCs w:val="28"/>
        </w:rPr>
        <w:t xml:space="preserve"> тампоны</w:t>
      </w:r>
      <w:r w:rsidR="00BF5FB0" w:rsidRPr="008E1C8D">
        <w:rPr>
          <w:rFonts w:ascii="Times New Roman" w:hAnsi="Times New Roman" w:cs="Times New Roman"/>
          <w:sz w:val="28"/>
          <w:szCs w:val="28"/>
        </w:rPr>
        <w:t xml:space="preserve"> или катетер </w:t>
      </w:r>
      <w:proofErr w:type="spellStart"/>
      <w:r w:rsidR="00BF5FB0" w:rsidRPr="008E1C8D">
        <w:rPr>
          <w:rFonts w:ascii="Times New Roman" w:hAnsi="Times New Roman" w:cs="Times New Roman"/>
          <w:sz w:val="28"/>
          <w:szCs w:val="28"/>
        </w:rPr>
        <w:t>Фолея</w:t>
      </w:r>
      <w:proofErr w:type="spellEnd"/>
      <w:r w:rsidR="00865CD7">
        <w:rPr>
          <w:rFonts w:ascii="Times New Roman" w:hAnsi="Times New Roman" w:cs="Times New Roman"/>
          <w:sz w:val="28"/>
          <w:szCs w:val="28"/>
        </w:rPr>
        <w:t>, клеевые композиции</w:t>
      </w:r>
      <w:r w:rsidR="00BF5FB0" w:rsidRPr="008E1C8D">
        <w:rPr>
          <w:rFonts w:ascii="Times New Roman" w:hAnsi="Times New Roman" w:cs="Times New Roman"/>
          <w:sz w:val="28"/>
          <w:szCs w:val="28"/>
        </w:rPr>
        <w:t>)</w:t>
      </w:r>
      <w:r w:rsidR="00865CD7">
        <w:rPr>
          <w:rFonts w:ascii="Times New Roman" w:hAnsi="Times New Roman" w:cs="Times New Roman"/>
          <w:sz w:val="28"/>
          <w:szCs w:val="28"/>
        </w:rPr>
        <w:t xml:space="preserve"> </w:t>
      </w:r>
      <w:r w:rsidR="00865CD7" w:rsidRPr="00865CD7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an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Autologous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Fibrin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Sealant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in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Preventing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of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Cerebrospinal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Fluid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leak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with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large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Skull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Base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Defect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Following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Endoscopic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Endonasal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transsphenoidal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Surgery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ali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Erdem</w:t>
      </w:r>
      <w:proofErr w:type="spellEnd"/>
      <w:r w:rsidR="00865CD7" w:rsidRPr="00865CD7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865CD7" w:rsidRPr="00865CD7">
        <w:rPr>
          <w:rFonts w:ascii="Times New Roman" w:hAnsi="Times New Roman" w:cs="Times New Roman"/>
          <w:sz w:val="20"/>
          <w:szCs w:val="20"/>
        </w:rPr>
        <w:t>yıldırıM</w:t>
      </w:r>
      <w:proofErr w:type="spellEnd"/>
      <w:r w:rsidR="00865CD7" w:rsidRPr="00865CD7">
        <w:rPr>
          <w:rFonts w:ascii="Times New Roman" w:hAnsi="Times New Roman" w:cs="Times New Roman"/>
          <w:sz w:val="28"/>
          <w:szCs w:val="28"/>
        </w:rPr>
        <w:t>]</w:t>
      </w:r>
      <w:r w:rsidR="00BF5FB0" w:rsidRPr="008E1C8D">
        <w:rPr>
          <w:rFonts w:ascii="Times New Roman" w:hAnsi="Times New Roman" w:cs="Times New Roman"/>
          <w:sz w:val="28"/>
          <w:szCs w:val="28"/>
        </w:rPr>
        <w:t>.</w:t>
      </w:r>
      <w:r w:rsidR="00985ABE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CA12025" w14:textId="1344E48F" w:rsidR="00AB7B66" w:rsidRPr="00AB7B66" w:rsidRDefault="00985ABE" w:rsidP="00AB7B6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Несмотря на множество различных методик пластики дефекта основания черепа, использование клеевых композиций </w:t>
      </w:r>
      <w:r w:rsidR="008B5450">
        <w:rPr>
          <w:rFonts w:ascii="Times New Roman" w:hAnsi="Times New Roman" w:cs="Times New Roman"/>
          <w:sz w:val="28"/>
          <w:szCs w:val="28"/>
        </w:rPr>
        <w:t xml:space="preserve">используется </w:t>
      </w:r>
      <w:r>
        <w:rPr>
          <w:rFonts w:ascii="Times New Roman" w:hAnsi="Times New Roman" w:cs="Times New Roman"/>
          <w:sz w:val="28"/>
          <w:szCs w:val="28"/>
        </w:rPr>
        <w:t xml:space="preserve">всегда для </w:t>
      </w:r>
      <w:r w:rsidR="009F0CBB" w:rsidRPr="00915C36">
        <w:rPr>
          <w:rFonts w:ascii="Times New Roman" w:hAnsi="Times New Roman" w:cs="Times New Roman"/>
          <w:sz w:val="28"/>
          <w:szCs w:val="28"/>
        </w:rPr>
        <w:t>создания водонепроницаем</w:t>
      </w:r>
      <w:r w:rsidR="009F0CBB">
        <w:rPr>
          <w:rFonts w:ascii="Times New Roman" w:hAnsi="Times New Roman" w:cs="Times New Roman"/>
          <w:sz w:val="28"/>
          <w:szCs w:val="28"/>
        </w:rPr>
        <w:t xml:space="preserve">ой преграды, </w:t>
      </w:r>
      <w:r>
        <w:rPr>
          <w:rFonts w:ascii="Times New Roman" w:hAnsi="Times New Roman" w:cs="Times New Roman"/>
          <w:sz w:val="28"/>
          <w:szCs w:val="28"/>
        </w:rPr>
        <w:t>герметизации</w:t>
      </w:r>
      <w:r w:rsidR="009F0CBB">
        <w:rPr>
          <w:rFonts w:ascii="Times New Roman" w:hAnsi="Times New Roman" w:cs="Times New Roman"/>
          <w:sz w:val="28"/>
          <w:szCs w:val="28"/>
        </w:rPr>
        <w:t xml:space="preserve"> и фиксации пластических материалов </w:t>
      </w:r>
      <w:r w:rsidR="009F0CBB" w:rsidRPr="009F0CBB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="009F0CBB" w:rsidRPr="009F0CBB">
        <w:rPr>
          <w:rFonts w:ascii="Times New Roman" w:hAnsi="Times New Roman" w:cs="Times New Roman"/>
          <w:sz w:val="20"/>
          <w:szCs w:val="20"/>
        </w:rPr>
        <w:t>Skull</w:t>
      </w:r>
      <w:proofErr w:type="spellEnd"/>
      <w:r w:rsidR="009F0CBB" w:rsidRPr="009F0CB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F0CBB" w:rsidRPr="009F0CBB">
        <w:rPr>
          <w:rFonts w:ascii="Times New Roman" w:hAnsi="Times New Roman" w:cs="Times New Roman"/>
          <w:sz w:val="20"/>
          <w:szCs w:val="20"/>
        </w:rPr>
        <w:t>base</w:t>
      </w:r>
      <w:proofErr w:type="spellEnd"/>
      <w:r w:rsidR="009F0CBB" w:rsidRPr="009F0CB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F0CBB" w:rsidRPr="009F0CBB">
        <w:rPr>
          <w:rFonts w:ascii="Times New Roman" w:hAnsi="Times New Roman" w:cs="Times New Roman"/>
          <w:sz w:val="20"/>
          <w:szCs w:val="20"/>
        </w:rPr>
        <w:t>repair</w:t>
      </w:r>
      <w:proofErr w:type="spellEnd"/>
      <w:r w:rsidR="009F0CBB" w:rsidRPr="009F0CB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F0CBB" w:rsidRPr="009F0CBB">
        <w:rPr>
          <w:rFonts w:ascii="Times New Roman" w:hAnsi="Times New Roman" w:cs="Times New Roman"/>
          <w:sz w:val="20"/>
          <w:szCs w:val="20"/>
        </w:rPr>
        <w:t>following</w:t>
      </w:r>
      <w:proofErr w:type="spellEnd"/>
      <w:r w:rsidR="009F0CBB" w:rsidRPr="009F0CB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F0CBB" w:rsidRPr="009F0CBB">
        <w:rPr>
          <w:rFonts w:ascii="Times New Roman" w:hAnsi="Times New Roman" w:cs="Times New Roman"/>
          <w:sz w:val="20"/>
          <w:szCs w:val="20"/>
        </w:rPr>
        <w:t>endonasal</w:t>
      </w:r>
      <w:proofErr w:type="spellEnd"/>
      <w:r w:rsidR="009F0CBB" w:rsidRPr="009F0CB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F0CBB" w:rsidRPr="009F0CBB">
        <w:rPr>
          <w:rFonts w:ascii="Times New Roman" w:hAnsi="Times New Roman" w:cs="Times New Roman"/>
          <w:sz w:val="20"/>
          <w:szCs w:val="20"/>
        </w:rPr>
        <w:t>pituitary</w:t>
      </w:r>
      <w:proofErr w:type="spellEnd"/>
      <w:r w:rsidR="009F0CBB" w:rsidRPr="009F0CB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F0CBB" w:rsidRPr="009F0CBB">
        <w:rPr>
          <w:rFonts w:ascii="Times New Roman" w:hAnsi="Times New Roman" w:cs="Times New Roman"/>
          <w:sz w:val="20"/>
          <w:szCs w:val="20"/>
        </w:rPr>
        <w:t>and</w:t>
      </w:r>
      <w:proofErr w:type="spellEnd"/>
      <w:r w:rsidR="009F0CBB" w:rsidRPr="009F0CB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F0CBB" w:rsidRPr="009F0CBB">
        <w:rPr>
          <w:rFonts w:ascii="Times New Roman" w:hAnsi="Times New Roman" w:cs="Times New Roman"/>
          <w:sz w:val="20"/>
          <w:szCs w:val="20"/>
        </w:rPr>
        <w:t>skull</w:t>
      </w:r>
      <w:proofErr w:type="spellEnd"/>
      <w:r w:rsidR="009F0CBB" w:rsidRPr="009F0CB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F0CBB" w:rsidRPr="009F0CBB">
        <w:rPr>
          <w:rFonts w:ascii="Times New Roman" w:hAnsi="Times New Roman" w:cs="Times New Roman"/>
          <w:sz w:val="20"/>
          <w:szCs w:val="20"/>
        </w:rPr>
        <w:t>base</w:t>
      </w:r>
      <w:proofErr w:type="spellEnd"/>
      <w:r w:rsidR="009F0CBB" w:rsidRPr="009F0CB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F0CBB" w:rsidRPr="009F0CBB">
        <w:rPr>
          <w:rFonts w:ascii="Times New Roman" w:hAnsi="Times New Roman" w:cs="Times New Roman"/>
          <w:sz w:val="20"/>
          <w:szCs w:val="20"/>
        </w:rPr>
        <w:t>tumour</w:t>
      </w:r>
      <w:proofErr w:type="spellEnd"/>
      <w:r w:rsidR="009F0CBB" w:rsidRPr="009F0CB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F0CBB" w:rsidRPr="009F0CBB">
        <w:rPr>
          <w:rFonts w:ascii="Times New Roman" w:hAnsi="Times New Roman" w:cs="Times New Roman"/>
          <w:sz w:val="20"/>
          <w:szCs w:val="20"/>
        </w:rPr>
        <w:t>resection</w:t>
      </w:r>
      <w:proofErr w:type="spellEnd"/>
      <w:r w:rsidR="009F0CBB" w:rsidRPr="009F0CBB">
        <w:rPr>
          <w:rFonts w:ascii="Times New Roman" w:hAnsi="Times New Roman" w:cs="Times New Roman"/>
          <w:sz w:val="20"/>
          <w:szCs w:val="20"/>
        </w:rPr>
        <w:t xml:space="preserve">: a </w:t>
      </w:r>
      <w:proofErr w:type="spellStart"/>
      <w:r w:rsidR="009F0CBB" w:rsidRPr="009F0CBB">
        <w:rPr>
          <w:rFonts w:ascii="Times New Roman" w:hAnsi="Times New Roman" w:cs="Times New Roman"/>
          <w:sz w:val="20"/>
          <w:szCs w:val="20"/>
        </w:rPr>
        <w:t>systematic</w:t>
      </w:r>
      <w:proofErr w:type="spellEnd"/>
      <w:r w:rsidR="009F0CBB" w:rsidRPr="009F0CBB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="009F0CBB" w:rsidRPr="009F0CBB">
        <w:rPr>
          <w:rFonts w:ascii="Times New Roman" w:hAnsi="Times New Roman" w:cs="Times New Roman"/>
          <w:sz w:val="20"/>
          <w:szCs w:val="20"/>
        </w:rPr>
        <w:t>review</w:t>
      </w:r>
      <w:proofErr w:type="spellEnd"/>
      <w:r w:rsidR="009F0CBB" w:rsidRPr="009F0CBB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="009F0CBB" w:rsidRPr="009F0CBB">
        <w:rPr>
          <w:rFonts w:ascii="Times New Roman" w:hAnsi="Times New Roman" w:cs="Times New Roman"/>
          <w:sz w:val="20"/>
          <w:szCs w:val="20"/>
        </w:rPr>
        <w:t>Danyal</w:t>
      </w:r>
      <w:proofErr w:type="spellEnd"/>
      <w:r w:rsidR="009F0CBB" w:rsidRPr="009F0CBB">
        <w:rPr>
          <w:rFonts w:ascii="Times New Roman" w:hAnsi="Times New Roman" w:cs="Times New Roman"/>
          <w:sz w:val="20"/>
          <w:szCs w:val="20"/>
        </w:rPr>
        <w:t xml:space="preserve"> Z. </w:t>
      </w:r>
      <w:proofErr w:type="spellStart"/>
      <w:r w:rsidR="009F0CBB" w:rsidRPr="009F0CBB">
        <w:rPr>
          <w:rFonts w:ascii="Times New Roman" w:hAnsi="Times New Roman" w:cs="Times New Roman"/>
          <w:sz w:val="20"/>
          <w:szCs w:val="20"/>
        </w:rPr>
        <w:t>Khan</w:t>
      </w:r>
      <w:proofErr w:type="spellEnd"/>
      <w:r w:rsidR="009F0CBB" w:rsidRPr="009F0CBB">
        <w:rPr>
          <w:rFonts w:ascii="Times New Roman" w:hAnsi="Times New Roman" w:cs="Times New Roman"/>
          <w:sz w:val="28"/>
          <w:szCs w:val="28"/>
        </w:rPr>
        <w:t xml:space="preserve">]. </w:t>
      </w:r>
      <w:r w:rsidR="00AB7B66">
        <w:rPr>
          <w:rFonts w:ascii="Times New Roman" w:hAnsi="Times New Roman" w:cs="Times New Roman"/>
          <w:sz w:val="28"/>
          <w:szCs w:val="28"/>
        </w:rPr>
        <w:t xml:space="preserve"> </w:t>
      </w:r>
      <w:r w:rsidR="00AB7B66" w:rsidRPr="00AB7B66">
        <w:rPr>
          <w:rFonts w:ascii="Times New Roman" w:hAnsi="Times New Roman" w:cs="Times New Roman"/>
          <w:sz w:val="28"/>
          <w:szCs w:val="28"/>
        </w:rPr>
        <w:t xml:space="preserve">Проведенный систематический обзор по использованию клеевых композиций в нейрохирургической практике не позволил выявить наличия преимуществ или недостатков их использования с </w:t>
      </w:r>
      <w:r w:rsidR="00AB7B66" w:rsidRPr="00AB7B66">
        <w:rPr>
          <w:rFonts w:ascii="Times New Roman" w:hAnsi="Times New Roman" w:cs="Times New Roman"/>
          <w:sz w:val="28"/>
          <w:szCs w:val="28"/>
        </w:rPr>
        <w:lastRenderedPageBreak/>
        <w:t xml:space="preserve">целью герметизации послеоперационных дефектов. Однако, по данным … применение фибринового клея при </w:t>
      </w:r>
      <w:proofErr w:type="spellStart"/>
      <w:r w:rsidR="00AB7B66" w:rsidRPr="00AB7B66">
        <w:rPr>
          <w:rFonts w:ascii="Times New Roman" w:hAnsi="Times New Roman" w:cs="Times New Roman"/>
          <w:sz w:val="28"/>
          <w:szCs w:val="28"/>
        </w:rPr>
        <w:t>трансназальных</w:t>
      </w:r>
      <w:proofErr w:type="spellEnd"/>
      <w:r w:rsidR="00AB7B66" w:rsidRPr="00AB7B66">
        <w:rPr>
          <w:rFonts w:ascii="Times New Roman" w:hAnsi="Times New Roman" w:cs="Times New Roman"/>
          <w:sz w:val="28"/>
          <w:szCs w:val="28"/>
        </w:rPr>
        <w:t xml:space="preserve"> операциях достоверно снижает время пребывания пациента в нейрохирургическом стационаре. Стоит отметить, что в настоящее время нанесение клея </w:t>
      </w:r>
      <w:r w:rsidR="00DA0C2D">
        <w:rPr>
          <w:rFonts w:ascii="Times New Roman" w:hAnsi="Times New Roman" w:cs="Times New Roman"/>
          <w:sz w:val="28"/>
          <w:szCs w:val="28"/>
        </w:rPr>
        <w:t xml:space="preserve">после </w:t>
      </w:r>
      <w:proofErr w:type="spellStart"/>
      <w:r w:rsidR="00DA0C2D">
        <w:rPr>
          <w:rFonts w:ascii="Times New Roman" w:hAnsi="Times New Roman" w:cs="Times New Roman"/>
          <w:sz w:val="28"/>
          <w:szCs w:val="28"/>
        </w:rPr>
        <w:t>транссфеноиадальных</w:t>
      </w:r>
      <w:proofErr w:type="spellEnd"/>
      <w:r w:rsidR="00AB7B66" w:rsidRPr="00AB7B66">
        <w:rPr>
          <w:rFonts w:ascii="Times New Roman" w:hAnsi="Times New Roman" w:cs="Times New Roman"/>
          <w:sz w:val="28"/>
          <w:szCs w:val="28"/>
        </w:rPr>
        <w:t xml:space="preserve"> операций на область дефекта основания черепа является одним из основных этапов пластики.</w:t>
      </w:r>
    </w:p>
    <w:p w14:paraId="21A36A5F" w14:textId="5AD478F3" w:rsidR="00020316" w:rsidRDefault="002621EB" w:rsidP="00CD37A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45847">
        <w:rPr>
          <w:rFonts w:ascii="Times New Roman" w:hAnsi="Times New Roman" w:cs="Times New Roman"/>
          <w:sz w:val="28"/>
          <w:szCs w:val="28"/>
        </w:rPr>
        <w:t>Как правило, фибриновый клей представляет собой препарат крови человека, состоящий из 2 компонентов:</w:t>
      </w:r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DA0C2D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фибриногена</w:t>
      </w:r>
      <w:r w:rsidR="001D1B67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1D1B67">
        <w:rPr>
          <w:rFonts w:ascii="Times New Roman" w:hAnsi="Times New Roman" w:cs="Times New Roman"/>
          <w:sz w:val="28"/>
          <w:szCs w:val="28"/>
        </w:rPr>
        <w:t>и тромбина, которые являются факторами свертываемости крови (</w:t>
      </w:r>
      <w:r w:rsidR="001D1B67">
        <w:rPr>
          <w:rFonts w:ascii="Times New Roman" w:hAnsi="Times New Roman" w:cs="Times New Roman"/>
          <w:sz w:val="28"/>
          <w:szCs w:val="28"/>
          <w:lang w:val="en-US"/>
        </w:rPr>
        <w:t>FI</w:t>
      </w:r>
      <w:r w:rsidR="001D1B67" w:rsidRPr="001D1B67">
        <w:rPr>
          <w:rFonts w:ascii="Times New Roman" w:hAnsi="Times New Roman" w:cs="Times New Roman"/>
          <w:sz w:val="28"/>
          <w:szCs w:val="28"/>
        </w:rPr>
        <w:t xml:space="preserve"> </w:t>
      </w:r>
      <w:r w:rsidR="001D1B67">
        <w:rPr>
          <w:rFonts w:ascii="Times New Roman" w:hAnsi="Times New Roman" w:cs="Times New Roman"/>
          <w:sz w:val="28"/>
          <w:szCs w:val="28"/>
        </w:rPr>
        <w:t xml:space="preserve">и </w:t>
      </w:r>
      <w:r w:rsidR="001D1B67">
        <w:rPr>
          <w:rFonts w:ascii="Times New Roman" w:hAnsi="Times New Roman" w:cs="Times New Roman"/>
          <w:sz w:val="28"/>
          <w:szCs w:val="28"/>
          <w:lang w:val="en-US"/>
        </w:rPr>
        <w:t>FII</w:t>
      </w:r>
      <w:r w:rsidR="001D1B67">
        <w:rPr>
          <w:rFonts w:ascii="Times New Roman" w:hAnsi="Times New Roman" w:cs="Times New Roman"/>
          <w:sz w:val="28"/>
          <w:szCs w:val="28"/>
        </w:rPr>
        <w:t>)</w:t>
      </w:r>
      <w:r w:rsidRPr="00945847">
        <w:rPr>
          <w:rFonts w:ascii="Times New Roman" w:hAnsi="Times New Roman" w:cs="Times New Roman"/>
          <w:sz w:val="28"/>
          <w:szCs w:val="28"/>
        </w:rPr>
        <w:t xml:space="preserve">. </w:t>
      </w:r>
      <w:r w:rsidR="001D3390">
        <w:rPr>
          <w:rFonts w:ascii="Times New Roman" w:hAnsi="Times New Roman" w:cs="Times New Roman"/>
          <w:sz w:val="28"/>
          <w:szCs w:val="28"/>
        </w:rPr>
        <w:t xml:space="preserve">Существуют также синтетические на основе </w:t>
      </w:r>
      <w:proofErr w:type="spellStart"/>
      <w:r w:rsidR="001D3390" w:rsidRPr="00915C36">
        <w:rPr>
          <w:rFonts w:ascii="Times New Roman" w:hAnsi="Times New Roman" w:cs="Times New Roman"/>
          <w:sz w:val="28"/>
          <w:szCs w:val="28"/>
        </w:rPr>
        <w:t>полиэтиленгликоля</w:t>
      </w:r>
      <w:proofErr w:type="spellEnd"/>
      <w:r w:rsidR="001D3390" w:rsidRPr="00915C36">
        <w:rPr>
          <w:rFonts w:ascii="Times New Roman" w:hAnsi="Times New Roman" w:cs="Times New Roman"/>
          <w:sz w:val="28"/>
          <w:szCs w:val="28"/>
        </w:rPr>
        <w:t xml:space="preserve">, гидрогеля и </w:t>
      </w:r>
      <w:proofErr w:type="spellStart"/>
      <w:r w:rsidR="001D3390" w:rsidRPr="00915C36">
        <w:rPr>
          <w:rFonts w:ascii="Times New Roman" w:hAnsi="Times New Roman" w:cs="Times New Roman"/>
          <w:sz w:val="28"/>
          <w:szCs w:val="28"/>
        </w:rPr>
        <w:t>цианакрилата</w:t>
      </w:r>
      <w:proofErr w:type="spellEnd"/>
      <w:r w:rsidR="001D3390" w:rsidRPr="00915C36">
        <w:rPr>
          <w:rFonts w:ascii="Times New Roman" w:hAnsi="Times New Roman" w:cs="Times New Roman"/>
          <w:sz w:val="28"/>
          <w:szCs w:val="28"/>
        </w:rPr>
        <w:t xml:space="preserve">. </w:t>
      </w:r>
      <w:r w:rsidR="001D1B67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Фибриновый клей является продуктом переработки плазмы че</w:t>
      </w:r>
      <w:r w:rsidR="004D0144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ловека, и несмотря на проводимый отбор доноров, скрининг заготовленной плазмы крови на специфические маркеры инфекции,</w:t>
      </w:r>
      <w:r w:rsidR="001D1B67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вирус и </w:t>
      </w:r>
      <w:proofErr w:type="spellStart"/>
      <w:r w:rsidR="001D1B67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патогенинактивацию</w:t>
      </w:r>
      <w:proofErr w:type="spellEnd"/>
      <w:r w:rsidR="004D0144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,</w:t>
      </w:r>
      <w:r w:rsidR="001D1B67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несет риски передачи </w:t>
      </w:r>
      <w:proofErr w:type="spellStart"/>
      <w:r w:rsidR="001D1B67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гемотрансмиссивных</w:t>
      </w:r>
      <w:proofErr w:type="spellEnd"/>
      <w:r w:rsidR="001D1B67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инфекций</w:t>
      </w:r>
      <w:r w:rsidR="004D0144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в частности </w:t>
      </w:r>
      <w:r w:rsidR="004D0144" w:rsidRPr="00E82DE0">
        <w:rPr>
          <w:color w:val="000000" w:themeColor="text1"/>
        </w:rPr>
        <w:t xml:space="preserve"> </w:t>
      </w:r>
      <w:r w:rsidR="004D0144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передачи </w:t>
      </w:r>
      <w:proofErr w:type="spellStart"/>
      <w:r w:rsidR="004D0144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безоболочечных</w:t>
      </w:r>
      <w:proofErr w:type="spellEnd"/>
      <w:r w:rsidR="004D0144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вирусов, таких как </w:t>
      </w:r>
      <w:proofErr w:type="spellStart"/>
      <w:r w:rsidR="004D0144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парвовирус</w:t>
      </w:r>
      <w:proofErr w:type="spellEnd"/>
      <w:r w:rsidR="004D0144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В19, которые могут представлять опасность для беременных женщин (инфицирование плода), и пациентам с иммунодефицитом или повышенным </w:t>
      </w:r>
      <w:proofErr w:type="spellStart"/>
      <w:r w:rsidR="004D0144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эритропоэзом</w:t>
      </w:r>
      <w:proofErr w:type="spellEnd"/>
      <w:r w:rsidR="004D0144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(например, при гемолитической анемии). </w:t>
      </w:r>
      <w:r w:rsidRPr="00915C36">
        <w:rPr>
          <w:rFonts w:ascii="Times New Roman" w:hAnsi="Times New Roman" w:cs="Times New Roman"/>
          <w:sz w:val="28"/>
          <w:szCs w:val="28"/>
        </w:rPr>
        <w:t>[97, 98].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915C36">
        <w:rPr>
          <w:rFonts w:ascii="Times New Roman" w:hAnsi="Times New Roman" w:cs="Times New Roman"/>
          <w:sz w:val="28"/>
          <w:szCs w:val="28"/>
        </w:rPr>
        <w:t xml:space="preserve">Некоторые авторы подчеркивают возможность получения </w:t>
      </w:r>
      <w:proofErr w:type="spellStart"/>
      <w:r w:rsidRPr="00915C36">
        <w:rPr>
          <w:rFonts w:ascii="Times New Roman" w:hAnsi="Times New Roman" w:cs="Times New Roman"/>
          <w:sz w:val="28"/>
          <w:szCs w:val="28"/>
        </w:rPr>
        <w:t>аутологичного</w:t>
      </w:r>
      <w:proofErr w:type="spellEnd"/>
      <w:r w:rsidRPr="00915C36">
        <w:rPr>
          <w:rFonts w:ascii="Times New Roman" w:hAnsi="Times New Roman" w:cs="Times New Roman"/>
          <w:sz w:val="28"/>
          <w:szCs w:val="28"/>
        </w:rPr>
        <w:t xml:space="preserve"> фибринового клея из </w:t>
      </w:r>
      <w:r>
        <w:rPr>
          <w:rFonts w:ascii="Times New Roman" w:hAnsi="Times New Roman" w:cs="Times New Roman"/>
          <w:sz w:val="28"/>
          <w:szCs w:val="28"/>
        </w:rPr>
        <w:t>крови самого пациента</w:t>
      </w:r>
      <w:r w:rsidR="00E07859">
        <w:rPr>
          <w:rFonts w:ascii="Times New Roman" w:hAnsi="Times New Roman" w:cs="Times New Roman"/>
          <w:sz w:val="28"/>
          <w:szCs w:val="28"/>
        </w:rPr>
        <w:t xml:space="preserve">, что </w:t>
      </w:r>
      <w:r w:rsidR="00E07859" w:rsidRPr="00915C36">
        <w:rPr>
          <w:rFonts w:ascii="Times New Roman" w:hAnsi="Times New Roman" w:cs="Times New Roman"/>
          <w:sz w:val="28"/>
          <w:szCs w:val="28"/>
        </w:rPr>
        <w:t xml:space="preserve">позволяет избежать риска </w:t>
      </w:r>
      <w:r w:rsidR="004B0989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иммуномодуляции и </w:t>
      </w:r>
      <w:proofErr w:type="spellStart"/>
      <w:r w:rsidR="004B0989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супрессии</w:t>
      </w:r>
      <w:proofErr w:type="spellEnd"/>
      <w:r w:rsidR="00E07859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E07859" w:rsidRPr="00915C36">
        <w:rPr>
          <w:rFonts w:ascii="Times New Roman" w:hAnsi="Times New Roman" w:cs="Times New Roman"/>
          <w:sz w:val="28"/>
          <w:szCs w:val="28"/>
        </w:rPr>
        <w:t>или инфекционной передачи</w:t>
      </w:r>
      <w:r>
        <w:rPr>
          <w:rFonts w:ascii="Times New Roman" w:hAnsi="Times New Roman" w:cs="Times New Roman"/>
          <w:sz w:val="28"/>
          <w:szCs w:val="28"/>
        </w:rPr>
        <w:t xml:space="preserve">. </w:t>
      </w:r>
      <w:r w:rsidR="00B52C9D">
        <w:rPr>
          <w:rFonts w:ascii="Times New Roman" w:hAnsi="Times New Roman" w:cs="Times New Roman"/>
          <w:sz w:val="28"/>
          <w:szCs w:val="28"/>
        </w:rPr>
        <w:t>Процесс приготовления крови с использованием с</w:t>
      </w:r>
      <w:r w:rsidR="00EC5C9C">
        <w:rPr>
          <w:rFonts w:ascii="Times New Roman" w:hAnsi="Times New Roman" w:cs="Times New Roman"/>
          <w:sz w:val="28"/>
          <w:szCs w:val="28"/>
        </w:rPr>
        <w:t>истем</w:t>
      </w:r>
      <w:r w:rsidR="00B52C9D">
        <w:rPr>
          <w:rFonts w:ascii="Times New Roman" w:hAnsi="Times New Roman" w:cs="Times New Roman"/>
          <w:sz w:val="28"/>
          <w:szCs w:val="28"/>
        </w:rPr>
        <w:t>ы</w:t>
      </w:r>
      <w:r w:rsidR="001D339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1D3390" w:rsidRPr="008E1C8D">
        <w:rPr>
          <w:rFonts w:ascii="Times New Roman" w:hAnsi="Times New Roman" w:cs="Times New Roman"/>
          <w:sz w:val="28"/>
          <w:szCs w:val="28"/>
        </w:rPr>
        <w:t>Vivostat</w:t>
      </w:r>
      <w:proofErr w:type="spellEnd"/>
      <w:r w:rsidR="001D3390">
        <w:rPr>
          <w:rFonts w:ascii="Times New Roman" w:hAnsi="Times New Roman" w:cs="Times New Roman"/>
          <w:sz w:val="28"/>
          <w:szCs w:val="28"/>
        </w:rPr>
        <w:t xml:space="preserve"> </w:t>
      </w:r>
      <w:r w:rsidR="00B52C9D">
        <w:rPr>
          <w:rFonts w:ascii="Times New Roman" w:hAnsi="Times New Roman" w:cs="Times New Roman"/>
          <w:sz w:val="28"/>
          <w:szCs w:val="28"/>
        </w:rPr>
        <w:t>полностью автоматизирован и контролируется</w:t>
      </w:r>
      <w:r w:rsidR="00020316">
        <w:rPr>
          <w:rFonts w:ascii="Times New Roman" w:hAnsi="Times New Roman" w:cs="Times New Roman"/>
          <w:sz w:val="28"/>
          <w:szCs w:val="28"/>
        </w:rPr>
        <w:t xml:space="preserve">, осуществляется в специальной герметичной камере и позволяет </w:t>
      </w:r>
      <w:r w:rsidR="00B52C9D">
        <w:rPr>
          <w:rFonts w:ascii="Times New Roman" w:hAnsi="Times New Roman" w:cs="Times New Roman"/>
          <w:sz w:val="28"/>
          <w:szCs w:val="28"/>
        </w:rPr>
        <w:t xml:space="preserve">достаточно быстро (в течение 30 минут) и безопасно </w:t>
      </w:r>
      <w:r w:rsidR="00020316">
        <w:rPr>
          <w:rFonts w:ascii="Times New Roman" w:hAnsi="Times New Roman" w:cs="Times New Roman"/>
          <w:sz w:val="28"/>
          <w:szCs w:val="28"/>
        </w:rPr>
        <w:t>получить</w:t>
      </w:r>
      <w:r w:rsidR="00B52C9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52C9D">
        <w:rPr>
          <w:rFonts w:ascii="Times New Roman" w:hAnsi="Times New Roman" w:cs="Times New Roman"/>
          <w:sz w:val="28"/>
          <w:szCs w:val="28"/>
        </w:rPr>
        <w:t>аутологичный</w:t>
      </w:r>
      <w:proofErr w:type="spellEnd"/>
      <w:r w:rsidR="00B52C9D">
        <w:rPr>
          <w:rFonts w:ascii="Times New Roman" w:hAnsi="Times New Roman" w:cs="Times New Roman"/>
          <w:sz w:val="28"/>
          <w:szCs w:val="28"/>
        </w:rPr>
        <w:t xml:space="preserve"> клей из крови самого пациента</w:t>
      </w:r>
      <w:r w:rsidR="00020316">
        <w:rPr>
          <w:rFonts w:ascii="Times New Roman" w:hAnsi="Times New Roman" w:cs="Times New Roman"/>
          <w:sz w:val="28"/>
          <w:szCs w:val="28"/>
        </w:rPr>
        <w:t>.</w:t>
      </w:r>
    </w:p>
    <w:p w14:paraId="0FDC2E54" w14:textId="54E7C13B" w:rsidR="00AB7B66" w:rsidRDefault="00AB7B66" w:rsidP="00CD37AF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7B66">
        <w:rPr>
          <w:rFonts w:ascii="Times New Roman" w:hAnsi="Times New Roman" w:cs="Times New Roman"/>
          <w:sz w:val="28"/>
          <w:szCs w:val="28"/>
        </w:rPr>
        <w:lastRenderedPageBreak/>
        <w:t>Комплекс для приготовления фибринового клея и обогащенного тромбоцитами фибрина «</w:t>
      </w:r>
      <w:proofErr w:type="spellStart"/>
      <w:r w:rsidRPr="00AB7B66">
        <w:rPr>
          <w:rFonts w:ascii="Times New Roman" w:hAnsi="Times New Roman" w:cs="Times New Roman"/>
          <w:sz w:val="28"/>
          <w:szCs w:val="28"/>
        </w:rPr>
        <w:t>Vivostat</w:t>
      </w:r>
      <w:proofErr w:type="spellEnd"/>
      <w:r w:rsidRPr="00AB7B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B66">
        <w:rPr>
          <w:rFonts w:ascii="Times New Roman" w:hAnsi="Times New Roman" w:cs="Times New Roman"/>
          <w:sz w:val="28"/>
          <w:szCs w:val="28"/>
        </w:rPr>
        <w:t>System</w:t>
      </w:r>
      <w:proofErr w:type="spellEnd"/>
      <w:r w:rsidRPr="00AB7B66">
        <w:rPr>
          <w:rFonts w:ascii="Times New Roman" w:hAnsi="Times New Roman" w:cs="Times New Roman"/>
          <w:sz w:val="28"/>
          <w:szCs w:val="28"/>
        </w:rPr>
        <w:t>» - медицинское изделие, предназначенное для изготовления и нанесения фибринового клея из цельной крови или плазмы пациента и обогащенного тромбоцитами фибрина (</w:t>
      </w:r>
      <w:proofErr w:type="spellStart"/>
      <w:r w:rsidRPr="00AB7B66">
        <w:rPr>
          <w:rFonts w:ascii="Times New Roman" w:hAnsi="Times New Roman" w:cs="Times New Roman"/>
          <w:sz w:val="28"/>
          <w:szCs w:val="28"/>
        </w:rPr>
        <w:t>platelet-rich</w:t>
      </w:r>
      <w:proofErr w:type="spellEnd"/>
      <w:r w:rsidRPr="00AB7B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B66">
        <w:rPr>
          <w:rFonts w:ascii="Times New Roman" w:hAnsi="Times New Roman" w:cs="Times New Roman"/>
          <w:sz w:val="28"/>
          <w:szCs w:val="28"/>
        </w:rPr>
        <w:t>fibrin</w:t>
      </w:r>
      <w:proofErr w:type="spellEnd"/>
      <w:r w:rsidRPr="00AB7B66">
        <w:rPr>
          <w:rFonts w:ascii="Times New Roman" w:hAnsi="Times New Roman" w:cs="Times New Roman"/>
          <w:sz w:val="28"/>
          <w:szCs w:val="28"/>
        </w:rPr>
        <w:t xml:space="preserve">, PRF) из цельной крови пациента.  </w:t>
      </w:r>
    </w:p>
    <w:p w14:paraId="5DAB3846" w14:textId="77777777" w:rsidR="00E82DE0" w:rsidRDefault="00020316" w:rsidP="00E82DE0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Ранее проведенные </w:t>
      </w:r>
      <w:r w:rsidRPr="008E1C8D">
        <w:rPr>
          <w:rFonts w:ascii="Times New Roman" w:hAnsi="Times New Roman" w:cs="Times New Roman"/>
          <w:sz w:val="28"/>
          <w:szCs w:val="28"/>
        </w:rPr>
        <w:t xml:space="preserve">клинические исследования показали, что </w:t>
      </w:r>
      <w:proofErr w:type="spellStart"/>
      <w:r>
        <w:rPr>
          <w:rFonts w:ascii="Times New Roman" w:hAnsi="Times New Roman" w:cs="Times New Roman"/>
          <w:sz w:val="28"/>
          <w:szCs w:val="28"/>
        </w:rPr>
        <w:t>аутологичный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клей </w:t>
      </w:r>
      <w:r w:rsidRPr="008E1C8D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Pr="008E1C8D">
        <w:rPr>
          <w:rFonts w:ascii="Times New Roman" w:hAnsi="Times New Roman" w:cs="Times New Roman"/>
          <w:sz w:val="28"/>
          <w:szCs w:val="28"/>
        </w:rPr>
        <w:t>Vivostat</w:t>
      </w:r>
      <w:proofErr w:type="spellEnd"/>
      <w:r w:rsidRPr="008E1C8D">
        <w:rPr>
          <w:rFonts w:ascii="Times New Roman" w:hAnsi="Times New Roman" w:cs="Times New Roman"/>
          <w:sz w:val="28"/>
          <w:szCs w:val="28"/>
        </w:rPr>
        <w:t>®) превосходит обычные фибриновые герметики по времени гемостаза, эластичности, адгезии к тканям (25).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52C9D" w:rsidRPr="00B94D96">
        <w:rPr>
          <w:rFonts w:ascii="Times New Roman" w:hAnsi="Times New Roman" w:cs="Times New Roman"/>
          <w:sz w:val="28"/>
          <w:szCs w:val="28"/>
        </w:rPr>
        <w:t xml:space="preserve">Его значительное преимущество состоит в том, что он является биосовместимым и </w:t>
      </w:r>
      <w:proofErr w:type="spellStart"/>
      <w:r w:rsidR="00B52C9D" w:rsidRPr="00B94D96">
        <w:rPr>
          <w:rFonts w:ascii="Times New Roman" w:hAnsi="Times New Roman" w:cs="Times New Roman"/>
          <w:sz w:val="28"/>
          <w:szCs w:val="28"/>
        </w:rPr>
        <w:t>биоразлагаемым</w:t>
      </w:r>
      <w:proofErr w:type="spellEnd"/>
      <w:r w:rsidR="00B52C9D" w:rsidRPr="00B94D96">
        <w:rPr>
          <w:rFonts w:ascii="Times New Roman" w:hAnsi="Times New Roman" w:cs="Times New Roman"/>
          <w:sz w:val="28"/>
          <w:szCs w:val="28"/>
        </w:rPr>
        <w:t xml:space="preserve">, что позволяет избежать воспаления, реакции на инородное тело или обширного фиброза. Он также способствует </w:t>
      </w:r>
      <w:proofErr w:type="spellStart"/>
      <w:r w:rsidR="00B52C9D" w:rsidRPr="00B94D96">
        <w:rPr>
          <w:rFonts w:ascii="Times New Roman" w:hAnsi="Times New Roman" w:cs="Times New Roman"/>
          <w:sz w:val="28"/>
          <w:szCs w:val="28"/>
        </w:rPr>
        <w:t>ангиогенезу</w:t>
      </w:r>
      <w:proofErr w:type="spellEnd"/>
      <w:r w:rsidR="00B52C9D" w:rsidRPr="00B94D96">
        <w:rPr>
          <w:rFonts w:ascii="Times New Roman" w:hAnsi="Times New Roman" w:cs="Times New Roman"/>
          <w:sz w:val="28"/>
          <w:szCs w:val="28"/>
        </w:rPr>
        <w:t>, локальному росту и восстановлению тканей</w:t>
      </w:r>
      <w:r w:rsidR="00C97DF0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5DDECC6F" w14:textId="77777777" w:rsidR="00E82DE0" w:rsidRDefault="00E82DE0" w:rsidP="00E82DE0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sz w:val="28"/>
          <w:szCs w:val="28"/>
        </w:rPr>
      </w:pPr>
      <w:proofErr w:type="spellStart"/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Транексамовая</w:t>
      </w:r>
      <w:proofErr w:type="spellEnd"/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кислота как ингибитор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</w:rPr>
        <w:t>фибринолиза</w:t>
      </w:r>
      <w:proofErr w:type="spellEnd"/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которая является одним из составляющих производственного процесса получения фибринового клея и </w:t>
      </w:r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тромбоцитов,</w:t>
      </w:r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обогащенных фибрином обеспечивает стабильность полученного клея, чего нельзя было достичь при других известных способах получения </w:t>
      </w:r>
      <w:proofErr w:type="spellStart"/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аутологичных</w:t>
      </w:r>
      <w:proofErr w:type="spellEnd"/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proofErr w:type="spellStart"/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герметиков</w:t>
      </w:r>
      <w:proofErr w:type="spellEnd"/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из крови пациента (</w:t>
      </w:r>
      <w:proofErr w:type="spellStart"/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аутореципиента</w:t>
      </w:r>
      <w:proofErr w:type="spellEnd"/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). </w:t>
      </w:r>
    </w:p>
    <w:p w14:paraId="4464A394" w14:textId="06A91325" w:rsidR="00C97DF0" w:rsidRDefault="00E82DE0" w:rsidP="00E82DE0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913A37">
        <w:rPr>
          <w:rFonts w:ascii="Times New Roman" w:hAnsi="Times New Roman" w:cs="Times New Roman"/>
          <w:sz w:val="28"/>
          <w:szCs w:val="28"/>
        </w:rPr>
        <w:t xml:space="preserve">Как известно, </w:t>
      </w:r>
      <w:proofErr w:type="spellStart"/>
      <w:r w:rsidRPr="00913A37">
        <w:rPr>
          <w:rFonts w:ascii="Times New Roman" w:hAnsi="Times New Roman" w:cs="Times New Roman"/>
          <w:sz w:val="28"/>
          <w:szCs w:val="28"/>
        </w:rPr>
        <w:t>аутологичные</w:t>
      </w:r>
      <w:proofErr w:type="spellEnd"/>
      <w:r w:rsidRPr="00913A37">
        <w:rPr>
          <w:rFonts w:ascii="Times New Roman" w:hAnsi="Times New Roman" w:cs="Times New Roman"/>
          <w:sz w:val="28"/>
          <w:szCs w:val="28"/>
        </w:rPr>
        <w:t xml:space="preserve"> трансплантаты взаимодействуют с нормальными анатомическими тканями, стимулируя миграцию фибробластов, и поддерживают до полного восстановления анатомического барьера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. </w:t>
      </w:r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Получение и применение обогащенного тромбоцитами фибрина (</w:t>
      </w:r>
      <w:r w:rsidRPr="00E82DE0"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PRF</w:t>
      </w:r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) создает возможности бо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лее быстрой регенерации. Фибрин</w:t>
      </w:r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с течением времени выделяет факторы роста, включая ТФР, защищает внутренние факторы роста от протеолитического распада, увеличивает </w:t>
      </w:r>
      <w:proofErr w:type="spellStart"/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фибробластовую</w:t>
      </w:r>
      <w:proofErr w:type="spellEnd"/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пролиферацию и последующий коллагеновый синтез. Известно, что факторы роста и фибрин/фибриноген способны стимулировать </w:t>
      </w:r>
      <w:proofErr w:type="spellStart"/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фибробластовую</w:t>
      </w:r>
      <w:proofErr w:type="spellEnd"/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пролиферацию и миграцию клеток что </w:t>
      </w:r>
      <w:r w:rsidRPr="00E82DE0">
        <w:rPr>
          <w:rFonts w:ascii="Times New Roman" w:hAnsi="Times New Roman" w:cs="Times New Roman"/>
          <w:color w:val="FF0000"/>
          <w:sz w:val="28"/>
          <w:szCs w:val="28"/>
        </w:rPr>
        <w:t>способствует</w:t>
      </w:r>
      <w:r w:rsidRPr="00E82DE0">
        <w:rPr>
          <w:rFonts w:ascii="Times New Roman" w:hAnsi="Times New Roman" w:cs="Times New Roman"/>
          <w:color w:val="FF0000"/>
          <w:sz w:val="28"/>
          <w:szCs w:val="28"/>
        </w:rPr>
        <w:t xml:space="preserve"> </w:t>
      </w:r>
      <w:r w:rsidRPr="00E82DE0">
        <w:rPr>
          <w:rFonts w:ascii="Times New Roman" w:hAnsi="Times New Roman" w:cs="Times New Roman"/>
          <w:color w:val="FF0000"/>
          <w:sz w:val="28"/>
          <w:szCs w:val="28"/>
        </w:rPr>
        <w:t xml:space="preserve">(1) </w:t>
      </w:r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быстрой регенерации тканей, а это имеет большое значение при заживлении </w:t>
      </w:r>
      <w:proofErr w:type="spellStart"/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аутотрансплантатов</w:t>
      </w:r>
      <w:proofErr w:type="spellEnd"/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в области дефекта основания черепа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B52C9D" w:rsidRPr="00B94D96">
        <w:rPr>
          <w:rFonts w:ascii="Times New Roman" w:hAnsi="Times New Roman" w:cs="Times New Roman"/>
          <w:sz w:val="28"/>
          <w:szCs w:val="28"/>
        </w:rPr>
        <w:t>[16].</w:t>
      </w:r>
      <w:r w:rsidR="0002031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6A0AFD1" w14:textId="30323659" w:rsidR="00AB7B66" w:rsidRPr="00AB7B66" w:rsidRDefault="00C97DF0" w:rsidP="00AB7B6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Имеющееся устройство системы </w:t>
      </w:r>
      <w:proofErr w:type="spellStart"/>
      <w:r w:rsidRPr="008E1C8D">
        <w:rPr>
          <w:rFonts w:ascii="Times New Roman" w:hAnsi="Times New Roman" w:cs="Times New Roman"/>
          <w:sz w:val="28"/>
          <w:szCs w:val="28"/>
        </w:rPr>
        <w:t>Vivostat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предназначенное для нанесения клея, позволяет эффективно распылять </w:t>
      </w:r>
      <w:proofErr w:type="spellStart"/>
      <w:r>
        <w:rPr>
          <w:rFonts w:ascii="Times New Roman" w:hAnsi="Times New Roman" w:cs="Times New Roman"/>
          <w:sz w:val="28"/>
          <w:szCs w:val="28"/>
        </w:rPr>
        <w:t>аутоклей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на поверхность пластических материалов и обеспечивать равномерное его распределение в области дефекта основания черепа </w:t>
      </w:r>
      <w:r w:rsidRPr="00C97DF0">
        <w:rPr>
          <w:rFonts w:ascii="Times New Roman" w:hAnsi="Times New Roman" w:cs="Times New Roman"/>
          <w:sz w:val="28"/>
          <w:szCs w:val="28"/>
        </w:rPr>
        <w:t>[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using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an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Autologous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Fibrin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Sealant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in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the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Preventing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of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Cerebrospinal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Fluid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leak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with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large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Skull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Base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Defect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Following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Endoscopic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Endonasal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transsphenoidal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Surgery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.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ali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Erdem</w:t>
      </w:r>
      <w:proofErr w:type="spellEnd"/>
      <w:r w:rsidRPr="00C97DF0">
        <w:rPr>
          <w:rFonts w:ascii="Times New Roman" w:hAnsi="Times New Roman" w:cs="Times New Roman"/>
          <w:sz w:val="20"/>
          <w:szCs w:val="20"/>
        </w:rPr>
        <w:t xml:space="preserve"> </w:t>
      </w:r>
      <w:proofErr w:type="spellStart"/>
      <w:r w:rsidRPr="00C97DF0">
        <w:rPr>
          <w:rFonts w:ascii="Times New Roman" w:hAnsi="Times New Roman" w:cs="Times New Roman"/>
          <w:sz w:val="20"/>
          <w:szCs w:val="20"/>
        </w:rPr>
        <w:t>yıldırıM</w:t>
      </w:r>
      <w:proofErr w:type="spellEnd"/>
      <w:r w:rsidRPr="00C97DF0">
        <w:rPr>
          <w:rFonts w:ascii="Times New Roman" w:hAnsi="Times New Roman" w:cs="Times New Roman"/>
          <w:sz w:val="28"/>
          <w:szCs w:val="28"/>
        </w:rPr>
        <w:t>]</w:t>
      </w:r>
      <w:r>
        <w:rPr>
          <w:rFonts w:ascii="Times New Roman" w:hAnsi="Times New Roman" w:cs="Times New Roman"/>
          <w:sz w:val="28"/>
          <w:szCs w:val="28"/>
        </w:rPr>
        <w:t xml:space="preserve">. Однако, </w:t>
      </w:r>
      <w:r w:rsidR="00E82DE0">
        <w:rPr>
          <w:rFonts w:ascii="Times New Roman" w:hAnsi="Times New Roman" w:cs="Times New Roman"/>
          <w:sz w:val="28"/>
          <w:szCs w:val="28"/>
        </w:rPr>
        <w:t>учитывая,</w:t>
      </w:r>
      <w:r>
        <w:rPr>
          <w:rFonts w:ascii="Times New Roman" w:hAnsi="Times New Roman" w:cs="Times New Roman"/>
          <w:sz w:val="28"/>
          <w:szCs w:val="28"/>
        </w:rPr>
        <w:t xml:space="preserve"> что </w:t>
      </w:r>
      <w:proofErr w:type="spellStart"/>
      <w:r>
        <w:rPr>
          <w:rFonts w:ascii="Times New Roman" w:hAnsi="Times New Roman" w:cs="Times New Roman"/>
          <w:sz w:val="28"/>
          <w:szCs w:val="28"/>
        </w:rPr>
        <w:t>аутологичный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клей готовится из крови пациента, существуют противоп</w:t>
      </w:r>
      <w:r w:rsidR="00AB7B66">
        <w:rPr>
          <w:rFonts w:ascii="Times New Roman" w:hAnsi="Times New Roman" w:cs="Times New Roman"/>
          <w:sz w:val="28"/>
          <w:szCs w:val="28"/>
        </w:rPr>
        <w:t>оказания для его приготовления:</w:t>
      </w:r>
    </w:p>
    <w:p w14:paraId="1D85B8B3" w14:textId="77777777" w:rsidR="00AB7B66" w:rsidRPr="00AB7B66" w:rsidRDefault="00AB7B66" w:rsidP="00AB7B6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7B66">
        <w:rPr>
          <w:rFonts w:ascii="Times New Roman" w:hAnsi="Times New Roman" w:cs="Times New Roman"/>
          <w:sz w:val="28"/>
          <w:szCs w:val="28"/>
        </w:rPr>
        <w:t xml:space="preserve">1) Известная гиперчувствительность к </w:t>
      </w:r>
      <w:proofErr w:type="spellStart"/>
      <w:r w:rsidRPr="00AB7B66">
        <w:rPr>
          <w:rFonts w:ascii="Times New Roman" w:hAnsi="Times New Roman" w:cs="Times New Roman"/>
          <w:sz w:val="28"/>
          <w:szCs w:val="28"/>
        </w:rPr>
        <w:t>батроксобину</w:t>
      </w:r>
      <w:proofErr w:type="spellEnd"/>
      <w:r w:rsidRPr="00AB7B6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AB7B66">
        <w:rPr>
          <w:rFonts w:ascii="Times New Roman" w:hAnsi="Times New Roman" w:cs="Times New Roman"/>
          <w:sz w:val="28"/>
          <w:szCs w:val="28"/>
        </w:rPr>
        <w:t>batroxobin</w:t>
      </w:r>
      <w:proofErr w:type="spellEnd"/>
      <w:r w:rsidRPr="00AB7B66">
        <w:rPr>
          <w:rFonts w:ascii="Times New Roman" w:hAnsi="Times New Roman" w:cs="Times New Roman"/>
          <w:sz w:val="28"/>
          <w:szCs w:val="28"/>
        </w:rPr>
        <w:t xml:space="preserve">) и/или </w:t>
      </w:r>
      <w:proofErr w:type="spellStart"/>
      <w:r w:rsidRPr="00AB7B66">
        <w:rPr>
          <w:rFonts w:ascii="Times New Roman" w:hAnsi="Times New Roman" w:cs="Times New Roman"/>
          <w:sz w:val="28"/>
          <w:szCs w:val="28"/>
        </w:rPr>
        <w:t>транексамовой</w:t>
      </w:r>
      <w:proofErr w:type="spellEnd"/>
      <w:r w:rsidRPr="00AB7B66">
        <w:rPr>
          <w:rFonts w:ascii="Times New Roman" w:hAnsi="Times New Roman" w:cs="Times New Roman"/>
          <w:sz w:val="28"/>
          <w:szCs w:val="28"/>
        </w:rPr>
        <w:t xml:space="preserve"> кислоте (</w:t>
      </w:r>
      <w:proofErr w:type="spellStart"/>
      <w:r w:rsidRPr="00AB7B66">
        <w:rPr>
          <w:rFonts w:ascii="Times New Roman" w:hAnsi="Times New Roman" w:cs="Times New Roman"/>
          <w:sz w:val="28"/>
          <w:szCs w:val="28"/>
        </w:rPr>
        <w:t>tranexamic</w:t>
      </w:r>
      <w:proofErr w:type="spellEnd"/>
      <w:r w:rsidRPr="00AB7B6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AB7B66">
        <w:rPr>
          <w:rFonts w:ascii="Times New Roman" w:hAnsi="Times New Roman" w:cs="Times New Roman"/>
          <w:sz w:val="28"/>
          <w:szCs w:val="28"/>
        </w:rPr>
        <w:t>acid</w:t>
      </w:r>
      <w:proofErr w:type="spellEnd"/>
      <w:r w:rsidRPr="00AB7B66">
        <w:rPr>
          <w:rFonts w:ascii="Times New Roman" w:hAnsi="Times New Roman" w:cs="Times New Roman"/>
          <w:sz w:val="28"/>
          <w:szCs w:val="28"/>
        </w:rPr>
        <w:t>).</w:t>
      </w:r>
    </w:p>
    <w:p w14:paraId="2E0B615A" w14:textId="77777777" w:rsidR="00AB7B66" w:rsidRDefault="00AB7B66" w:rsidP="00AB7B6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  <w:r w:rsidRPr="00AB7B66">
        <w:rPr>
          <w:rFonts w:ascii="Times New Roman" w:hAnsi="Times New Roman" w:cs="Times New Roman"/>
          <w:sz w:val="28"/>
          <w:szCs w:val="28"/>
        </w:rPr>
        <w:t>2) Обогащенный тромбоцитами фибрин PRF не должен быть использован в тех местах тканей, где он может контактировать с раковыми клетками.</w:t>
      </w:r>
    </w:p>
    <w:p w14:paraId="7FECB559" w14:textId="4B84F465" w:rsidR="001D3390" w:rsidRDefault="001D3390" w:rsidP="00AB7B66">
      <w:pPr>
        <w:spacing w:line="360" w:lineRule="auto"/>
        <w:ind w:firstLine="567"/>
        <w:jc w:val="both"/>
        <w:rPr>
          <w:rFonts w:ascii="Times New Roman" w:hAnsi="Times New Roman" w:cs="Times New Roman"/>
          <w:sz w:val="28"/>
          <w:szCs w:val="28"/>
        </w:rPr>
      </w:pPr>
    </w:p>
    <w:p w14:paraId="4D801ACC" w14:textId="77777777" w:rsidR="009165B2" w:rsidRDefault="00C97DF0" w:rsidP="00BF5FB0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97DF0">
        <w:rPr>
          <w:rFonts w:ascii="Times New Roman" w:hAnsi="Times New Roman" w:cs="Times New Roman"/>
          <w:b/>
          <w:bCs/>
          <w:sz w:val="28"/>
          <w:szCs w:val="28"/>
        </w:rPr>
        <w:t>Выводы</w:t>
      </w:r>
    </w:p>
    <w:p w14:paraId="4C79D0CD" w14:textId="2A5005D4" w:rsidR="00E82DE0" w:rsidRPr="00E82DE0" w:rsidRDefault="009165B2" w:rsidP="00E82DE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Применение фибринового клея в транссфеноидальной хирургии является одним из основных компонентов, используемых для пластики дефекта основания черепа в транссфеноидальной хирургии. Использование </w:t>
      </w:r>
      <w:proofErr w:type="spellStart"/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аутологичного</w:t>
      </w:r>
      <w:proofErr w:type="spellEnd"/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</w:t>
      </w:r>
      <w:r w:rsidR="004D0144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фибринового </w:t>
      </w:r>
      <w:r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клея </w:t>
      </w:r>
      <w:r>
        <w:rPr>
          <w:rFonts w:ascii="Times New Roman" w:hAnsi="Times New Roman" w:cs="Times New Roman"/>
          <w:sz w:val="28"/>
          <w:szCs w:val="28"/>
        </w:rPr>
        <w:t>имеет ряд преимуществ, являясь полностью биосовместимым</w:t>
      </w:r>
      <w:r w:rsidR="004B0989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, исключает </w:t>
      </w:r>
      <w:proofErr w:type="spellStart"/>
      <w:r w:rsidR="004B0989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аллоимунизацию</w:t>
      </w:r>
      <w:proofErr w:type="spellEnd"/>
      <w:r w:rsidR="004B098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Современные те</w:t>
      </w:r>
      <w:r w:rsidR="004D0144">
        <w:rPr>
          <w:rFonts w:ascii="Times New Roman" w:hAnsi="Times New Roman" w:cs="Times New Roman"/>
          <w:sz w:val="28"/>
          <w:szCs w:val="28"/>
        </w:rPr>
        <w:t xml:space="preserve">хнологии приготовления </w:t>
      </w:r>
      <w:proofErr w:type="spellStart"/>
      <w:r w:rsidR="004D0144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>аутологичного</w:t>
      </w:r>
      <w:proofErr w:type="spellEnd"/>
      <w:r w:rsidR="004D0144" w:rsidRPr="00E82DE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фибринового клея </w:t>
      </w:r>
      <w:r w:rsidRPr="004D0144">
        <w:rPr>
          <w:rFonts w:ascii="Times New Roman" w:hAnsi="Times New Roman" w:cs="Times New Roman"/>
          <w:sz w:val="28"/>
          <w:szCs w:val="28"/>
        </w:rPr>
        <w:t>п</w:t>
      </w:r>
      <w:r>
        <w:rPr>
          <w:rFonts w:ascii="Times New Roman" w:hAnsi="Times New Roman" w:cs="Times New Roman"/>
          <w:sz w:val="28"/>
          <w:szCs w:val="28"/>
        </w:rPr>
        <w:t xml:space="preserve">озволяют получить достаточно большой </w:t>
      </w:r>
      <w:r w:rsidR="00E82DE0">
        <w:rPr>
          <w:rFonts w:ascii="Times New Roman" w:hAnsi="Times New Roman" w:cs="Times New Roman"/>
          <w:sz w:val="28"/>
          <w:szCs w:val="28"/>
        </w:rPr>
        <w:t xml:space="preserve">его </w:t>
      </w:r>
      <w:r>
        <w:rPr>
          <w:rFonts w:ascii="Times New Roman" w:hAnsi="Times New Roman" w:cs="Times New Roman"/>
          <w:sz w:val="28"/>
          <w:szCs w:val="28"/>
        </w:rPr>
        <w:t xml:space="preserve">объем, что позволяет полноценно герметизировать дефект основания черепа. </w:t>
      </w:r>
      <w:r w:rsidR="00AA506E">
        <w:rPr>
          <w:rFonts w:ascii="Times New Roman" w:hAnsi="Times New Roman" w:cs="Times New Roman"/>
          <w:sz w:val="28"/>
          <w:szCs w:val="28"/>
        </w:rPr>
        <w:t>Наличие факторов, которые способствуют б</w:t>
      </w:r>
      <w:r w:rsidR="00E82DE0">
        <w:rPr>
          <w:rFonts w:ascii="Times New Roman" w:hAnsi="Times New Roman" w:cs="Times New Roman"/>
          <w:sz w:val="28"/>
          <w:szCs w:val="28"/>
        </w:rPr>
        <w:t xml:space="preserve">ыстрой регенерации тканей, </w:t>
      </w:r>
      <w:r w:rsidR="00AA506E">
        <w:rPr>
          <w:rFonts w:ascii="Times New Roman" w:hAnsi="Times New Roman" w:cs="Times New Roman"/>
          <w:sz w:val="28"/>
          <w:szCs w:val="28"/>
        </w:rPr>
        <w:t>имеет</w:t>
      </w:r>
      <w:r w:rsidR="00E82DE0">
        <w:rPr>
          <w:rFonts w:ascii="Times New Roman" w:hAnsi="Times New Roman" w:cs="Times New Roman"/>
          <w:sz w:val="28"/>
          <w:szCs w:val="28"/>
        </w:rPr>
        <w:t xml:space="preserve"> большое значение при заживлении </w:t>
      </w:r>
      <w:proofErr w:type="spellStart"/>
      <w:r w:rsidR="00E82DE0">
        <w:rPr>
          <w:rFonts w:ascii="Times New Roman" w:hAnsi="Times New Roman" w:cs="Times New Roman"/>
          <w:sz w:val="28"/>
          <w:szCs w:val="28"/>
        </w:rPr>
        <w:t>аутотрансплантатов</w:t>
      </w:r>
      <w:proofErr w:type="spellEnd"/>
      <w:r w:rsidR="00E82DE0">
        <w:rPr>
          <w:rFonts w:ascii="Times New Roman" w:hAnsi="Times New Roman" w:cs="Times New Roman"/>
          <w:sz w:val="28"/>
          <w:szCs w:val="28"/>
        </w:rPr>
        <w:t xml:space="preserve"> в области дефекта основания черепа.</w:t>
      </w:r>
    </w:p>
    <w:p w14:paraId="58E6F473" w14:textId="03B542D7" w:rsidR="006D5D88" w:rsidRDefault="006D5D88" w:rsidP="00BF5F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2960778" w14:textId="10A958B8" w:rsidR="00BF5FB0" w:rsidRDefault="00BF5FB0" w:rsidP="00BF5F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29F4D56E" w14:textId="77777777" w:rsidR="00E82DE0" w:rsidRDefault="00E82DE0" w:rsidP="00BF5F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30ACB1DB" w14:textId="77777777" w:rsidR="00E82DE0" w:rsidRDefault="00E82DE0" w:rsidP="00BF5F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6C2FF0AD" w14:textId="77777777" w:rsidR="00E82DE0" w:rsidRDefault="00E82DE0" w:rsidP="00BF5F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BBD4151" w14:textId="77777777" w:rsidR="00BF5FB0" w:rsidRDefault="00BF5FB0" w:rsidP="00BF5FB0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2C11B5F9" w14:textId="77777777" w:rsidR="006D5D88" w:rsidRPr="004B0989" w:rsidRDefault="00A544F8" w:rsidP="006D5D88">
      <w:pPr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6C7144">
        <w:rPr>
          <w:rFonts w:ascii="Times New Roman" w:hAnsi="Times New Roman" w:cs="Times New Roman"/>
          <w:sz w:val="20"/>
          <w:szCs w:val="20"/>
          <w:lang w:val="en-US"/>
        </w:rPr>
        <w:t xml:space="preserve">1. Growth factor and proteinase profile of </w:t>
      </w:r>
      <w:proofErr w:type="spellStart"/>
      <w:r w:rsidRPr="006C7144">
        <w:rPr>
          <w:rFonts w:ascii="Times New Roman" w:hAnsi="Times New Roman" w:cs="Times New Roman"/>
          <w:sz w:val="20"/>
          <w:szCs w:val="20"/>
          <w:lang w:val="en-US"/>
        </w:rPr>
        <w:t>Vivostat</w:t>
      </w:r>
      <w:proofErr w:type="spellEnd"/>
      <w:r w:rsidRPr="006C7144">
        <w:rPr>
          <w:rFonts w:ascii="Times New Roman" w:hAnsi="Times New Roman" w:cs="Times New Roman"/>
          <w:sz w:val="20"/>
          <w:szCs w:val="20"/>
          <w:lang w:val="en-US"/>
        </w:rPr>
        <w:t xml:space="preserve"> platelet-rich fibrin linked to tissue </w:t>
      </w:r>
    </w:p>
    <w:p w14:paraId="7FBB17C7" w14:textId="21446BC4" w:rsidR="00094730" w:rsidRPr="006C7144" w:rsidRDefault="006D5D88" w:rsidP="006D5D88">
      <w:pPr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  <w:r w:rsidRPr="006C7144">
        <w:rPr>
          <w:rFonts w:ascii="Times New Roman" w:hAnsi="Times New Roman" w:cs="Times New Roman"/>
          <w:sz w:val="20"/>
          <w:szCs w:val="20"/>
          <w:lang w:val="en-US"/>
        </w:rPr>
        <w:t xml:space="preserve"> </w:t>
      </w:r>
      <w:proofErr w:type="gramStart"/>
      <w:r w:rsidR="00A544F8" w:rsidRPr="006C7144">
        <w:rPr>
          <w:rFonts w:ascii="Times New Roman" w:hAnsi="Times New Roman" w:cs="Times New Roman"/>
          <w:sz w:val="20"/>
          <w:szCs w:val="20"/>
          <w:lang w:val="en-US"/>
        </w:rPr>
        <w:t>repair</w:t>
      </w:r>
      <w:proofErr w:type="gramEnd"/>
      <w:r w:rsidR="00A544F8" w:rsidRPr="006C7144">
        <w:rPr>
          <w:rFonts w:ascii="Times New Roman" w:hAnsi="Times New Roman" w:cs="Times New Roman"/>
          <w:sz w:val="20"/>
          <w:szCs w:val="20"/>
          <w:lang w:val="en-US"/>
        </w:rPr>
        <w:t xml:space="preserve"> M. S. Agren,1,2,3 K. Rasmussen,4 B. Pakkenberg5 &amp; B. Jørgensen1</w:t>
      </w:r>
    </w:p>
    <w:p w14:paraId="3E4455B5" w14:textId="77777777" w:rsidR="006D5D88" w:rsidRPr="006C7144" w:rsidRDefault="006D5D88" w:rsidP="006D5D88">
      <w:pPr>
        <w:ind w:firstLine="567"/>
        <w:jc w:val="both"/>
        <w:rPr>
          <w:rFonts w:ascii="Times New Roman" w:hAnsi="Times New Roman" w:cs="Times New Roman"/>
          <w:sz w:val="20"/>
          <w:szCs w:val="20"/>
          <w:lang w:val="en-US"/>
        </w:rPr>
      </w:pPr>
    </w:p>
    <w:p w14:paraId="006CE72D" w14:textId="68A4811C" w:rsidR="006D5D88" w:rsidRPr="006C7144" w:rsidRDefault="006D5D88" w:rsidP="006D5D88">
      <w:pPr>
        <w:ind w:firstLine="567"/>
        <w:jc w:val="both"/>
        <w:rPr>
          <w:sz w:val="20"/>
          <w:szCs w:val="20"/>
        </w:rPr>
      </w:pPr>
      <w:r w:rsidRPr="006C7144">
        <w:rPr>
          <w:sz w:val="20"/>
          <w:szCs w:val="20"/>
          <w:lang w:val="en-US"/>
        </w:rPr>
        <w:t xml:space="preserve">2. Anitua, </w:t>
      </w:r>
      <w:proofErr w:type="gramStart"/>
      <w:r w:rsidRPr="006C7144">
        <w:rPr>
          <w:sz w:val="20"/>
          <w:szCs w:val="20"/>
        </w:rPr>
        <w:t>Е</w:t>
      </w:r>
      <w:r w:rsidRPr="006C7144">
        <w:rPr>
          <w:sz w:val="20"/>
          <w:szCs w:val="20"/>
          <w:lang w:val="en-US"/>
        </w:rPr>
        <w:t>.,</w:t>
      </w:r>
      <w:proofErr w:type="gramEnd"/>
      <w:r w:rsidRPr="006C7144">
        <w:rPr>
          <w:sz w:val="20"/>
          <w:szCs w:val="20"/>
          <w:lang w:val="en-US"/>
        </w:rPr>
        <w:t xml:space="preserve"> Sanchez, </w:t>
      </w:r>
      <w:r w:rsidRPr="006C7144">
        <w:rPr>
          <w:sz w:val="20"/>
          <w:szCs w:val="20"/>
        </w:rPr>
        <w:t>М</w:t>
      </w:r>
      <w:r w:rsidRPr="006C7144">
        <w:rPr>
          <w:sz w:val="20"/>
          <w:szCs w:val="20"/>
          <w:lang w:val="en-US"/>
        </w:rPr>
        <w:t xml:space="preserve">.. </w:t>
      </w:r>
      <w:proofErr w:type="spellStart"/>
      <w:r w:rsidRPr="006C7144">
        <w:rPr>
          <w:sz w:val="20"/>
          <w:szCs w:val="20"/>
          <w:lang w:val="en-US"/>
        </w:rPr>
        <w:t>Nurden</w:t>
      </w:r>
      <w:proofErr w:type="spellEnd"/>
      <w:r w:rsidRPr="006C7144">
        <w:rPr>
          <w:sz w:val="20"/>
          <w:szCs w:val="20"/>
          <w:lang w:val="en-US"/>
        </w:rPr>
        <w:t xml:space="preserve">, </w:t>
      </w:r>
      <w:r w:rsidRPr="006C7144">
        <w:rPr>
          <w:sz w:val="20"/>
          <w:szCs w:val="20"/>
        </w:rPr>
        <w:t>А</w:t>
      </w:r>
      <w:r w:rsidRPr="006C7144">
        <w:rPr>
          <w:sz w:val="20"/>
          <w:szCs w:val="20"/>
          <w:lang w:val="en-US"/>
        </w:rPr>
        <w:t>.</w:t>
      </w:r>
      <w:r w:rsidRPr="006C7144">
        <w:rPr>
          <w:sz w:val="20"/>
          <w:szCs w:val="20"/>
        </w:rPr>
        <w:t>Т</w:t>
      </w:r>
      <w:r w:rsidRPr="006C7144">
        <w:rPr>
          <w:sz w:val="20"/>
          <w:szCs w:val="20"/>
          <w:lang w:val="en-US"/>
        </w:rPr>
        <w:t xml:space="preserve">.et al. </w:t>
      </w:r>
      <w:r w:rsidRPr="006C7144">
        <w:rPr>
          <w:sz w:val="20"/>
          <w:szCs w:val="20"/>
        </w:rPr>
        <w:t xml:space="preserve">New </w:t>
      </w:r>
      <w:proofErr w:type="spellStart"/>
      <w:r w:rsidRPr="006C7144">
        <w:rPr>
          <w:sz w:val="20"/>
          <w:szCs w:val="20"/>
        </w:rPr>
        <w:t>insights</w:t>
      </w:r>
      <w:proofErr w:type="spellEnd"/>
      <w:r w:rsidRPr="006C7144">
        <w:rPr>
          <w:sz w:val="20"/>
          <w:szCs w:val="20"/>
        </w:rPr>
        <w:t xml:space="preserve"> </w:t>
      </w:r>
      <w:proofErr w:type="spellStart"/>
      <w:r w:rsidRPr="006C7144">
        <w:rPr>
          <w:sz w:val="20"/>
          <w:szCs w:val="20"/>
        </w:rPr>
        <w:t>into</w:t>
      </w:r>
      <w:proofErr w:type="spellEnd"/>
      <w:r w:rsidRPr="006C7144">
        <w:rPr>
          <w:sz w:val="20"/>
          <w:szCs w:val="20"/>
        </w:rPr>
        <w:t xml:space="preserve"> </w:t>
      </w:r>
      <w:proofErr w:type="spellStart"/>
      <w:r w:rsidRPr="006C7144">
        <w:rPr>
          <w:sz w:val="20"/>
          <w:szCs w:val="20"/>
        </w:rPr>
        <w:t>an</w:t>
      </w:r>
      <w:proofErr w:type="spellEnd"/>
      <w:r w:rsidRPr="006C7144">
        <w:rPr>
          <w:sz w:val="20"/>
          <w:szCs w:val="20"/>
        </w:rPr>
        <w:t xml:space="preserve">  </w:t>
      </w:r>
    </w:p>
    <w:p w14:paraId="5E98C4F0" w14:textId="77777777" w:rsidR="006D5D88" w:rsidRPr="006C7144" w:rsidRDefault="006D5D88" w:rsidP="006D5D88">
      <w:pPr>
        <w:ind w:firstLine="567"/>
        <w:jc w:val="both"/>
        <w:rPr>
          <w:sz w:val="20"/>
          <w:szCs w:val="20"/>
        </w:rPr>
      </w:pPr>
      <w:proofErr w:type="gramStart"/>
      <w:r w:rsidRPr="006C7144">
        <w:rPr>
          <w:sz w:val="20"/>
          <w:szCs w:val="20"/>
          <w:lang w:val="en-US"/>
        </w:rPr>
        <w:t>novel</w:t>
      </w:r>
      <w:proofErr w:type="gramEnd"/>
      <w:r w:rsidRPr="006C7144">
        <w:rPr>
          <w:sz w:val="20"/>
          <w:szCs w:val="20"/>
          <w:lang w:val="en-US"/>
        </w:rPr>
        <w:t xml:space="preserve"> applications for platelet-rich fibrin therapies. </w:t>
      </w:r>
      <w:proofErr w:type="spellStart"/>
      <w:r w:rsidRPr="006C7144">
        <w:rPr>
          <w:sz w:val="20"/>
          <w:szCs w:val="20"/>
        </w:rPr>
        <w:t>Trends</w:t>
      </w:r>
      <w:proofErr w:type="spellEnd"/>
      <w:r w:rsidRPr="006C7144">
        <w:rPr>
          <w:sz w:val="20"/>
          <w:szCs w:val="20"/>
        </w:rPr>
        <w:t xml:space="preserve"> </w:t>
      </w:r>
      <w:proofErr w:type="spellStart"/>
      <w:r w:rsidRPr="006C7144">
        <w:rPr>
          <w:sz w:val="20"/>
          <w:szCs w:val="20"/>
        </w:rPr>
        <w:t>in</w:t>
      </w:r>
      <w:proofErr w:type="spellEnd"/>
      <w:r w:rsidRPr="006C7144">
        <w:rPr>
          <w:sz w:val="20"/>
          <w:szCs w:val="20"/>
        </w:rPr>
        <w:t xml:space="preserve"> </w:t>
      </w:r>
      <w:proofErr w:type="spellStart"/>
      <w:r w:rsidRPr="006C7144">
        <w:rPr>
          <w:sz w:val="20"/>
          <w:szCs w:val="20"/>
        </w:rPr>
        <w:t>Biotechnology</w:t>
      </w:r>
      <w:proofErr w:type="spellEnd"/>
      <w:r w:rsidRPr="006C7144">
        <w:rPr>
          <w:sz w:val="20"/>
          <w:szCs w:val="20"/>
        </w:rPr>
        <w:t xml:space="preserve"> 2006;  </w:t>
      </w:r>
    </w:p>
    <w:p w14:paraId="56D131BC" w14:textId="0724DBD2" w:rsidR="00A544F8" w:rsidRPr="006C7144" w:rsidRDefault="006D5D88" w:rsidP="006D5D88">
      <w:pPr>
        <w:ind w:firstLine="567"/>
        <w:jc w:val="both"/>
        <w:rPr>
          <w:sz w:val="20"/>
          <w:szCs w:val="20"/>
        </w:rPr>
      </w:pPr>
      <w:r w:rsidRPr="006C7144">
        <w:rPr>
          <w:sz w:val="20"/>
          <w:szCs w:val="20"/>
        </w:rPr>
        <w:t xml:space="preserve">  24: 227-234.</w:t>
      </w:r>
    </w:p>
    <w:p w14:paraId="4DA865E6" w14:textId="6437A994" w:rsidR="006C7144" w:rsidRPr="006C7144" w:rsidRDefault="006C7144" w:rsidP="006C7144">
      <w:pPr>
        <w:ind w:firstLine="567"/>
        <w:jc w:val="both"/>
        <w:rPr>
          <w:sz w:val="20"/>
          <w:szCs w:val="20"/>
          <w:lang w:val="en-US"/>
        </w:rPr>
      </w:pPr>
      <w:r w:rsidRPr="006C7144">
        <w:rPr>
          <w:sz w:val="20"/>
          <w:szCs w:val="20"/>
          <w:lang w:val="en-US"/>
        </w:rPr>
        <w:t xml:space="preserve">3. Sahni, </w:t>
      </w:r>
      <w:proofErr w:type="gramStart"/>
      <w:r w:rsidRPr="006C7144">
        <w:rPr>
          <w:sz w:val="20"/>
          <w:szCs w:val="20"/>
        </w:rPr>
        <w:t>А</w:t>
      </w:r>
      <w:r w:rsidRPr="006C7144">
        <w:rPr>
          <w:sz w:val="20"/>
          <w:szCs w:val="20"/>
          <w:lang w:val="en-US"/>
        </w:rPr>
        <w:t>.,</w:t>
      </w:r>
      <w:proofErr w:type="gramEnd"/>
      <w:r w:rsidRPr="006C7144">
        <w:rPr>
          <w:sz w:val="20"/>
          <w:szCs w:val="20"/>
          <w:lang w:val="en-US"/>
        </w:rPr>
        <w:t xml:space="preserve"> </w:t>
      </w:r>
      <w:r w:rsidRPr="006C7144">
        <w:rPr>
          <w:sz w:val="20"/>
          <w:szCs w:val="20"/>
        </w:rPr>
        <w:t>В</w:t>
      </w:r>
      <w:r w:rsidRPr="006C7144">
        <w:rPr>
          <w:sz w:val="20"/>
          <w:szCs w:val="20"/>
          <w:lang w:val="en-US"/>
        </w:rPr>
        <w:t xml:space="preserve">aker, </w:t>
      </w:r>
      <w:r w:rsidRPr="006C7144">
        <w:rPr>
          <w:sz w:val="20"/>
          <w:szCs w:val="20"/>
        </w:rPr>
        <w:t>С</w:t>
      </w:r>
      <w:r w:rsidRPr="006C7144">
        <w:rPr>
          <w:sz w:val="20"/>
          <w:szCs w:val="20"/>
          <w:lang w:val="en-US"/>
        </w:rPr>
        <w:t>.</w:t>
      </w:r>
      <w:r w:rsidRPr="006C7144">
        <w:rPr>
          <w:sz w:val="20"/>
          <w:szCs w:val="20"/>
        </w:rPr>
        <w:t>А</w:t>
      </w:r>
      <w:r w:rsidRPr="006C7144">
        <w:rPr>
          <w:sz w:val="20"/>
          <w:szCs w:val="20"/>
          <w:lang w:val="en-US"/>
        </w:rPr>
        <w:t xml:space="preserve">., </w:t>
      </w:r>
      <w:proofErr w:type="spellStart"/>
      <w:r w:rsidRPr="006C7144">
        <w:rPr>
          <w:sz w:val="20"/>
          <w:szCs w:val="20"/>
          <w:lang w:val="en-US"/>
        </w:rPr>
        <w:t>Sporn</w:t>
      </w:r>
      <w:proofErr w:type="spellEnd"/>
      <w:r w:rsidRPr="006C7144">
        <w:rPr>
          <w:sz w:val="20"/>
          <w:szCs w:val="20"/>
          <w:lang w:val="en-US"/>
        </w:rPr>
        <w:t xml:space="preserve">, L. </w:t>
      </w:r>
      <w:r w:rsidRPr="006C7144">
        <w:rPr>
          <w:sz w:val="20"/>
          <w:szCs w:val="20"/>
        </w:rPr>
        <w:t>А</w:t>
      </w:r>
      <w:r w:rsidRPr="006C7144">
        <w:rPr>
          <w:sz w:val="20"/>
          <w:szCs w:val="20"/>
          <w:lang w:val="en-US"/>
        </w:rPr>
        <w:t xml:space="preserve">., Francis. </w:t>
      </w:r>
      <w:r w:rsidRPr="006C7144">
        <w:rPr>
          <w:sz w:val="20"/>
          <w:szCs w:val="20"/>
        </w:rPr>
        <w:t>С</w:t>
      </w:r>
      <w:r w:rsidRPr="006C7144">
        <w:rPr>
          <w:sz w:val="20"/>
          <w:szCs w:val="20"/>
          <w:lang w:val="en-US"/>
        </w:rPr>
        <w:t xml:space="preserve">.W. Fibrinogen and fibrin protect fibroblast growth  </w:t>
      </w:r>
    </w:p>
    <w:p w14:paraId="505A0996" w14:textId="77777777" w:rsidR="006C7144" w:rsidRPr="006C7144" w:rsidRDefault="006C7144" w:rsidP="006C7144">
      <w:pPr>
        <w:ind w:firstLine="567"/>
        <w:jc w:val="both"/>
        <w:rPr>
          <w:sz w:val="20"/>
          <w:szCs w:val="20"/>
          <w:lang w:val="en-US"/>
        </w:rPr>
      </w:pPr>
      <w:proofErr w:type="gramStart"/>
      <w:r w:rsidRPr="006C7144">
        <w:rPr>
          <w:sz w:val="20"/>
          <w:szCs w:val="20"/>
          <w:lang w:val="en-US"/>
        </w:rPr>
        <w:t>factor-2</w:t>
      </w:r>
      <w:proofErr w:type="gramEnd"/>
      <w:r w:rsidRPr="006C7144">
        <w:rPr>
          <w:sz w:val="20"/>
          <w:szCs w:val="20"/>
          <w:lang w:val="en-US"/>
        </w:rPr>
        <w:t xml:space="preserve"> from proteolytic  </w:t>
      </w:r>
    </w:p>
    <w:p w14:paraId="292EA1F3" w14:textId="77777777" w:rsidR="006C7144" w:rsidRPr="006C7144" w:rsidRDefault="006C7144" w:rsidP="006C7144">
      <w:pPr>
        <w:ind w:firstLine="567"/>
        <w:jc w:val="both"/>
        <w:rPr>
          <w:sz w:val="20"/>
          <w:szCs w:val="20"/>
          <w:lang w:val="en-US"/>
        </w:rPr>
      </w:pPr>
      <w:proofErr w:type="spellStart"/>
      <w:proofErr w:type="gramStart"/>
      <w:r w:rsidRPr="006C7144">
        <w:rPr>
          <w:sz w:val="20"/>
          <w:szCs w:val="20"/>
          <w:lang w:val="en-US"/>
        </w:rPr>
        <w:t>degredation</w:t>
      </w:r>
      <w:proofErr w:type="spellEnd"/>
      <w:proofErr w:type="gramEnd"/>
      <w:r w:rsidRPr="006C7144">
        <w:rPr>
          <w:sz w:val="20"/>
          <w:szCs w:val="20"/>
          <w:lang w:val="en-US"/>
        </w:rPr>
        <w:t xml:space="preserve">. </w:t>
      </w:r>
      <w:proofErr w:type="spellStart"/>
      <w:r w:rsidRPr="006C7144">
        <w:rPr>
          <w:sz w:val="20"/>
          <w:szCs w:val="20"/>
          <w:lang w:val="en-US"/>
        </w:rPr>
        <w:t>Thromb</w:t>
      </w:r>
      <w:proofErr w:type="spellEnd"/>
      <w:r w:rsidRPr="006C7144">
        <w:rPr>
          <w:sz w:val="20"/>
          <w:szCs w:val="20"/>
          <w:lang w:val="en-US"/>
        </w:rPr>
        <w:t xml:space="preserve"> </w:t>
      </w:r>
      <w:proofErr w:type="spellStart"/>
      <w:r w:rsidRPr="006C7144">
        <w:rPr>
          <w:sz w:val="20"/>
          <w:szCs w:val="20"/>
          <w:lang w:val="en-US"/>
        </w:rPr>
        <w:t>Haemost</w:t>
      </w:r>
      <w:proofErr w:type="spellEnd"/>
    </w:p>
    <w:p w14:paraId="0D7797FB" w14:textId="3D70634F" w:rsidR="006C7144" w:rsidRPr="006C7144" w:rsidRDefault="006C7144" w:rsidP="006C7144">
      <w:pPr>
        <w:ind w:firstLine="567"/>
        <w:jc w:val="both"/>
        <w:rPr>
          <w:sz w:val="20"/>
          <w:szCs w:val="20"/>
          <w:lang w:val="en-US"/>
        </w:rPr>
      </w:pPr>
      <w:r>
        <w:rPr>
          <w:sz w:val="20"/>
          <w:szCs w:val="20"/>
          <w:lang w:val="en-US"/>
        </w:rPr>
        <w:t xml:space="preserve"> </w:t>
      </w:r>
      <w:r w:rsidRPr="006C7144">
        <w:rPr>
          <w:sz w:val="20"/>
          <w:szCs w:val="20"/>
        </w:rPr>
        <w:t>2000; 83: 736-741.</w:t>
      </w:r>
    </w:p>
    <w:sectPr w:rsidR="006C7144" w:rsidRPr="006C7144" w:rsidSect="00091CFE"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914C07"/>
    <w:rsid w:val="00020316"/>
    <w:rsid w:val="00091CFE"/>
    <w:rsid w:val="00094730"/>
    <w:rsid w:val="000C6C91"/>
    <w:rsid w:val="00141864"/>
    <w:rsid w:val="001D1B67"/>
    <w:rsid w:val="001D3390"/>
    <w:rsid w:val="001D569E"/>
    <w:rsid w:val="002621EB"/>
    <w:rsid w:val="004B0989"/>
    <w:rsid w:val="004D0144"/>
    <w:rsid w:val="005301E3"/>
    <w:rsid w:val="00534DFC"/>
    <w:rsid w:val="00566A06"/>
    <w:rsid w:val="00615686"/>
    <w:rsid w:val="00685AFC"/>
    <w:rsid w:val="006C7144"/>
    <w:rsid w:val="006D5D88"/>
    <w:rsid w:val="00712E0D"/>
    <w:rsid w:val="00755518"/>
    <w:rsid w:val="00777EC4"/>
    <w:rsid w:val="007B3E01"/>
    <w:rsid w:val="008170C1"/>
    <w:rsid w:val="00856401"/>
    <w:rsid w:val="00865CD7"/>
    <w:rsid w:val="00877DA2"/>
    <w:rsid w:val="008B5450"/>
    <w:rsid w:val="008E436E"/>
    <w:rsid w:val="00914C07"/>
    <w:rsid w:val="009165B2"/>
    <w:rsid w:val="00923B32"/>
    <w:rsid w:val="0094289C"/>
    <w:rsid w:val="00985ABE"/>
    <w:rsid w:val="009D261A"/>
    <w:rsid w:val="009F0CBB"/>
    <w:rsid w:val="00A544F8"/>
    <w:rsid w:val="00A90FAE"/>
    <w:rsid w:val="00AA506E"/>
    <w:rsid w:val="00AB7B66"/>
    <w:rsid w:val="00AE24AE"/>
    <w:rsid w:val="00B21E2E"/>
    <w:rsid w:val="00B52C9D"/>
    <w:rsid w:val="00BD6B74"/>
    <w:rsid w:val="00BF3EBE"/>
    <w:rsid w:val="00BF5FB0"/>
    <w:rsid w:val="00C97DF0"/>
    <w:rsid w:val="00CD37AF"/>
    <w:rsid w:val="00CE5764"/>
    <w:rsid w:val="00D54150"/>
    <w:rsid w:val="00D71300"/>
    <w:rsid w:val="00DA0C2D"/>
    <w:rsid w:val="00E07859"/>
    <w:rsid w:val="00E82DE0"/>
    <w:rsid w:val="00EB6EF5"/>
    <w:rsid w:val="00EC5C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DEAA939"/>
  <w14:defaultImageDpi w14:val="300"/>
  <w15:docId w15:val="{D2072BFC-035B-42D9-992E-664FD904E7F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59"/>
    <w:rsid w:val="00CE576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Balloon Text"/>
    <w:basedOn w:val="a"/>
    <w:link w:val="a5"/>
    <w:uiPriority w:val="99"/>
    <w:semiHidden/>
    <w:unhideWhenUsed/>
    <w:rsid w:val="00BD6B74"/>
    <w:rPr>
      <w:rFonts w:ascii="Segoe UI" w:hAnsi="Segoe UI" w:cs="Segoe UI"/>
      <w:sz w:val="18"/>
      <w:szCs w:val="18"/>
    </w:rPr>
  </w:style>
  <w:style w:type="character" w:customStyle="1" w:styleId="a5">
    <w:name w:val="Текст выноски Знак"/>
    <w:basedOn w:val="a0"/>
    <w:link w:val="a4"/>
    <w:uiPriority w:val="99"/>
    <w:semiHidden/>
    <w:rsid w:val="00BD6B74"/>
    <w:rPr>
      <w:rFonts w:ascii="Segoe UI" w:hAnsi="Segoe UI" w:cs="Segoe UI"/>
      <w:sz w:val="18"/>
      <w:szCs w:val="18"/>
    </w:rPr>
  </w:style>
  <w:style w:type="character" w:styleId="a6">
    <w:name w:val="annotation reference"/>
    <w:basedOn w:val="a0"/>
    <w:uiPriority w:val="99"/>
    <w:semiHidden/>
    <w:unhideWhenUsed/>
    <w:rsid w:val="00877DA2"/>
    <w:rPr>
      <w:sz w:val="16"/>
      <w:szCs w:val="16"/>
    </w:rPr>
  </w:style>
  <w:style w:type="paragraph" w:styleId="a7">
    <w:name w:val="annotation text"/>
    <w:basedOn w:val="a"/>
    <w:link w:val="a8"/>
    <w:uiPriority w:val="99"/>
    <w:semiHidden/>
    <w:unhideWhenUsed/>
    <w:rsid w:val="00877DA2"/>
    <w:rPr>
      <w:sz w:val="20"/>
      <w:szCs w:val="20"/>
    </w:rPr>
  </w:style>
  <w:style w:type="character" w:customStyle="1" w:styleId="a8">
    <w:name w:val="Текст примечания Знак"/>
    <w:basedOn w:val="a0"/>
    <w:link w:val="a7"/>
    <w:uiPriority w:val="99"/>
    <w:semiHidden/>
    <w:rsid w:val="00877DA2"/>
    <w:rPr>
      <w:sz w:val="20"/>
      <w:szCs w:val="20"/>
    </w:rPr>
  </w:style>
  <w:style w:type="paragraph" w:styleId="a9">
    <w:name w:val="annotation subject"/>
    <w:basedOn w:val="a7"/>
    <w:next w:val="a7"/>
    <w:link w:val="aa"/>
    <w:uiPriority w:val="99"/>
    <w:semiHidden/>
    <w:unhideWhenUsed/>
    <w:rsid w:val="00877DA2"/>
    <w:rPr>
      <w:b/>
      <w:bCs/>
    </w:rPr>
  </w:style>
  <w:style w:type="character" w:customStyle="1" w:styleId="aa">
    <w:name w:val="Тема примечания Знак"/>
    <w:basedOn w:val="a8"/>
    <w:link w:val="a9"/>
    <w:uiPriority w:val="99"/>
    <w:semiHidden/>
    <w:rsid w:val="00877DA2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9898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JP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JP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G"/><Relationship Id="rId14" Type="http://schemas.openxmlformats.org/officeDocument/2006/relationships/image" Target="media/image10.JPG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E0C3713-1CF3-4754-81A9-157F656314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244</TotalTime>
  <Pages>9</Pages>
  <Words>1851</Words>
  <Characters>10551</Characters>
  <Application>Microsoft Office Word</Application>
  <DocSecurity>0</DocSecurity>
  <Lines>87</Lines>
  <Paragraphs>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12378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Олег Шарипов</cp:lastModifiedBy>
  <cp:revision>30</cp:revision>
  <cp:lastPrinted>2022-02-15T06:14:00Z</cp:lastPrinted>
  <dcterms:created xsi:type="dcterms:W3CDTF">2022-01-22T11:02:00Z</dcterms:created>
  <dcterms:modified xsi:type="dcterms:W3CDTF">2022-02-17T13:20:00Z</dcterms:modified>
</cp:coreProperties>
</file>